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578852C3" w:rsidP="34626DE3" w:rsidRDefault="3199ED75" w14:paraId="5820BC1C" w14:textId="39F4E4E8">
      <w:pPr>
        <w:widowControl w:val="0"/>
        <w:pBdr>
          <w:top w:val="nil"/>
          <w:left w:val="nil"/>
          <w:bottom w:val="nil"/>
          <w:right w:val="nil"/>
          <w:between w:val="nil"/>
        </w:pBdr>
        <w:spacing w:line="276" w:lineRule="auto"/>
        <w:ind w:left="21"/>
        <w:rPr>
          <w:rFonts w:ascii="Arial" w:hAnsi="Arial" w:eastAsia="Arial" w:cs="Arial"/>
          <w:color w:val="000000" w:themeColor="text1"/>
          <w:sz w:val="22"/>
          <w:szCs w:val="22"/>
        </w:rPr>
      </w:pPr>
      <w:r w:rsidRPr="72F2E021">
        <w:rPr>
          <w:rFonts w:ascii="Arial" w:hAnsi="Arial" w:eastAsia="Arial" w:cs="Arial"/>
          <w:b/>
          <w:bCs/>
          <w:color w:val="000000" w:themeColor="text1"/>
          <w:sz w:val="22"/>
          <w:szCs w:val="22"/>
        </w:rPr>
        <w:t>FOR IMMEDIATE RELEASE</w:t>
      </w:r>
    </w:p>
    <w:p w:rsidR="6B0C19B6" w:rsidP="72F2E021" w:rsidRDefault="6B0C19B6" w14:paraId="2CD8D694" w14:textId="456FE917">
      <w:pPr>
        <w:widowControl w:val="0"/>
        <w:pBdr>
          <w:top w:val="nil"/>
          <w:left w:val="nil"/>
          <w:bottom w:val="nil"/>
          <w:right w:val="nil"/>
          <w:between w:val="nil"/>
        </w:pBdr>
        <w:spacing w:line="276" w:lineRule="auto"/>
        <w:ind w:left="21"/>
        <w:rPr>
          <w:rFonts w:ascii="Arial" w:hAnsi="Arial" w:eastAsia="Arial" w:cs="Arial"/>
          <w:b/>
          <w:bCs/>
          <w:color w:val="000000" w:themeColor="text1"/>
          <w:sz w:val="22"/>
          <w:szCs w:val="22"/>
        </w:rPr>
      </w:pPr>
    </w:p>
    <w:p w:rsidR="6B0C19B6" w:rsidP="409BA3CB" w:rsidRDefault="5FEB5A32" w14:paraId="25D6032C" w14:textId="0E3F5065">
      <w:pPr>
        <w:widowControl w:val="0"/>
        <w:pBdr>
          <w:top w:val="nil"/>
          <w:left w:val="nil"/>
          <w:bottom w:val="nil"/>
          <w:right w:val="nil"/>
          <w:between w:val="nil"/>
        </w:pBdr>
        <w:spacing w:line="276" w:lineRule="auto"/>
        <w:ind w:left="21"/>
        <w:jc w:val="center"/>
        <w:rPr>
          <w:rFonts w:ascii="Arial" w:hAnsi="Arial" w:eastAsia="Arial" w:cs="Arial"/>
          <w:b/>
          <w:bCs/>
          <w:color w:val="000000" w:themeColor="text1"/>
          <w:sz w:val="22"/>
          <w:szCs w:val="22"/>
        </w:rPr>
      </w:pPr>
      <w:r>
        <w:rPr>
          <w:noProof/>
        </w:rPr>
        <w:drawing>
          <wp:inline distT="0" distB="0" distL="0" distR="0" wp14:anchorId="3DE9299A" wp14:editId="5F7CA826">
            <wp:extent cx="4000500" cy="1609176"/>
            <wp:effectExtent l="0" t="0" r="0" b="0"/>
            <wp:docPr id="1917628980" name="Picture 191762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628980"/>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00500" cy="1609176"/>
                    </a:xfrm>
                    <a:prstGeom prst="rect">
                      <a:avLst/>
                    </a:prstGeom>
                  </pic:spPr>
                </pic:pic>
              </a:graphicData>
            </a:graphic>
          </wp:inline>
        </w:drawing>
      </w:r>
    </w:p>
    <w:p w:rsidR="6B0C19B6" w:rsidP="72F2E021" w:rsidRDefault="6B0C19B6" w14:paraId="1EFEA1F0" w14:textId="27914E03">
      <w:pPr>
        <w:widowControl w:val="0"/>
        <w:pBdr>
          <w:top w:val="nil"/>
          <w:left w:val="nil"/>
          <w:bottom w:val="nil"/>
          <w:right w:val="nil"/>
          <w:between w:val="nil"/>
        </w:pBdr>
        <w:spacing w:line="276" w:lineRule="auto"/>
        <w:jc w:val="center"/>
        <w:rPr>
          <w:rFonts w:ascii="Arial" w:hAnsi="Arial" w:eastAsia="Arial" w:cs="Arial"/>
          <w:b/>
          <w:bCs/>
          <w:sz w:val="32"/>
          <w:szCs w:val="32"/>
        </w:rPr>
      </w:pPr>
      <w:proofErr w:type="spellStart"/>
      <w:r w:rsidRPr="72F2E021">
        <w:rPr>
          <w:rFonts w:ascii="Arial" w:hAnsi="Arial" w:eastAsia="Arial" w:cs="Arial"/>
          <w:b/>
          <w:bCs/>
          <w:sz w:val="32"/>
          <w:szCs w:val="32"/>
        </w:rPr>
        <w:t>HEADRUSH</w:t>
      </w:r>
      <w:proofErr w:type="spellEnd"/>
      <w:r w:rsidRPr="72F2E021">
        <w:rPr>
          <w:rFonts w:ascii="Arial" w:hAnsi="Arial" w:eastAsia="Arial" w:cs="Arial"/>
          <w:b/>
          <w:bCs/>
          <w:sz w:val="32"/>
          <w:szCs w:val="32"/>
        </w:rPr>
        <w:t xml:space="preserve"> EXPANDS ITS LINEUP WITH FLEX PRIME, </w:t>
      </w:r>
      <w:commentRangeStart w:id="0"/>
      <w:r w:rsidRPr="72F2E021">
        <w:rPr>
          <w:rFonts w:ascii="Arial" w:hAnsi="Arial" w:eastAsia="Arial" w:cs="Arial"/>
          <w:b/>
          <w:bCs/>
          <w:sz w:val="32"/>
          <w:szCs w:val="32"/>
        </w:rPr>
        <w:t>FRFR</w:t>
      </w:r>
      <w:r w:rsidRPr="72F2E021" w:rsidR="1135781A">
        <w:rPr>
          <w:rFonts w:ascii="Arial" w:hAnsi="Arial" w:eastAsia="Arial" w:cs="Arial"/>
          <w:b/>
          <w:bCs/>
          <w:sz w:val="32"/>
          <w:szCs w:val="32"/>
        </w:rPr>
        <w:t>-</w:t>
      </w:r>
      <w:r w:rsidRPr="72F2E021">
        <w:rPr>
          <w:rFonts w:ascii="Arial" w:hAnsi="Arial" w:eastAsia="Arial" w:cs="Arial"/>
          <w:b/>
          <w:bCs/>
          <w:sz w:val="32"/>
          <w:szCs w:val="32"/>
        </w:rPr>
        <w:t>GO</w:t>
      </w:r>
      <w:commentRangeEnd w:id="0"/>
      <w:r>
        <w:rPr>
          <w:rStyle w:val="CommentReference"/>
        </w:rPr>
        <w:commentReference w:id="0"/>
      </w:r>
      <w:r w:rsidRPr="72F2E021">
        <w:rPr>
          <w:rFonts w:ascii="Arial" w:hAnsi="Arial" w:eastAsia="Arial" w:cs="Arial"/>
          <w:b/>
          <w:bCs/>
          <w:sz w:val="32"/>
          <w:szCs w:val="32"/>
        </w:rPr>
        <w:t xml:space="preserve">, AND </w:t>
      </w:r>
      <w:proofErr w:type="spellStart"/>
      <w:r w:rsidRPr="72F2E021">
        <w:rPr>
          <w:rFonts w:ascii="Arial" w:hAnsi="Arial" w:eastAsia="Arial" w:cs="Arial"/>
          <w:b/>
          <w:bCs/>
          <w:sz w:val="32"/>
          <w:szCs w:val="32"/>
        </w:rPr>
        <w:t>REVALVER</w:t>
      </w:r>
      <w:proofErr w:type="spellEnd"/>
      <w:r w:rsidRPr="72F2E021">
        <w:rPr>
          <w:rFonts w:ascii="Arial" w:hAnsi="Arial" w:eastAsia="Arial" w:cs="Arial"/>
          <w:b/>
          <w:bCs/>
          <w:sz w:val="32"/>
          <w:szCs w:val="32"/>
        </w:rPr>
        <w:t xml:space="preserve"> AMP CLONER, PLUS MAJOR </w:t>
      </w:r>
      <w:r w:rsidRPr="72F2E021" w:rsidR="587FD033">
        <w:rPr>
          <w:rFonts w:ascii="Arial" w:hAnsi="Arial" w:eastAsia="Arial" w:cs="Arial"/>
          <w:b/>
          <w:bCs/>
          <w:sz w:val="32"/>
          <w:szCs w:val="32"/>
        </w:rPr>
        <w:t xml:space="preserve">4.0 </w:t>
      </w:r>
      <w:commentRangeStart w:id="1"/>
      <w:commentRangeStart w:id="2"/>
      <w:r w:rsidRPr="72F2E021" w:rsidR="160FA358">
        <w:rPr>
          <w:rFonts w:ascii="Arial" w:hAnsi="Arial" w:eastAsia="Arial" w:cs="Arial"/>
          <w:b/>
          <w:bCs/>
          <w:sz w:val="32"/>
          <w:szCs w:val="32"/>
        </w:rPr>
        <w:t xml:space="preserve">FEATURE </w:t>
      </w:r>
      <w:commentRangeEnd w:id="1"/>
      <w:r>
        <w:rPr>
          <w:rStyle w:val="CommentReference"/>
        </w:rPr>
        <w:commentReference w:id="1"/>
      </w:r>
      <w:commentRangeEnd w:id="2"/>
      <w:r>
        <w:rPr>
          <w:rStyle w:val="CommentReference"/>
        </w:rPr>
        <w:commentReference w:id="2"/>
      </w:r>
      <w:r w:rsidRPr="72F2E021">
        <w:rPr>
          <w:rFonts w:ascii="Arial" w:hAnsi="Arial" w:eastAsia="Arial" w:cs="Arial"/>
          <w:b/>
          <w:bCs/>
          <w:sz w:val="32"/>
          <w:szCs w:val="32"/>
        </w:rPr>
        <w:t>U</w:t>
      </w:r>
      <w:r w:rsidRPr="72F2E021" w:rsidR="0FD9CBB8">
        <w:rPr>
          <w:rFonts w:ascii="Arial" w:hAnsi="Arial" w:eastAsia="Arial" w:cs="Arial"/>
          <w:b/>
          <w:bCs/>
          <w:sz w:val="32"/>
          <w:szCs w:val="32"/>
        </w:rPr>
        <w:t>PDATE</w:t>
      </w:r>
    </w:p>
    <w:p w:rsidR="00755D15" w:rsidP="34626DE3" w:rsidRDefault="00755D15" w14:paraId="00000002" w14:textId="72006FD3">
      <w:pPr>
        <w:widowControl w:val="0"/>
        <w:spacing w:line="276" w:lineRule="auto"/>
        <w:rPr>
          <w:rFonts w:ascii="Arial" w:hAnsi="Arial" w:eastAsia="Arial" w:cs="Arial"/>
          <w:sz w:val="22"/>
          <w:szCs w:val="22"/>
        </w:rPr>
      </w:pPr>
      <w:bookmarkStart w:name="_heading=h.gjdgxs" w:id="4"/>
      <w:bookmarkEnd w:id="4"/>
    </w:p>
    <w:p w:rsidR="00755D15" w:rsidP="34626DE3" w:rsidRDefault="00ED0FF5" w14:paraId="00000003" w14:textId="6075B19A">
      <w:pPr>
        <w:widowControl w:val="0"/>
        <w:spacing w:line="276" w:lineRule="auto"/>
        <w:jc w:val="center"/>
        <w:rPr>
          <w:rFonts w:ascii="Arial" w:hAnsi="Arial" w:eastAsia="Arial" w:cs="Arial"/>
          <w:i/>
          <w:sz w:val="22"/>
          <w:szCs w:val="22"/>
        </w:rPr>
      </w:pPr>
      <w:r w:rsidRPr="589A07E1">
        <w:rPr>
          <w:rFonts w:ascii="Arial" w:hAnsi="Arial" w:eastAsia="Arial" w:cs="Arial"/>
          <w:i/>
          <w:sz w:val="22"/>
          <w:szCs w:val="22"/>
        </w:rPr>
        <w:t xml:space="preserve">Featuring </w:t>
      </w:r>
      <w:r w:rsidRPr="589A07E1" w:rsidR="42E66FE2">
        <w:rPr>
          <w:rFonts w:ascii="Arial" w:hAnsi="Arial" w:eastAsia="Arial" w:cs="Arial"/>
          <w:i/>
          <w:sz w:val="22"/>
          <w:szCs w:val="22"/>
        </w:rPr>
        <w:t>A</w:t>
      </w:r>
      <w:r w:rsidRPr="589A07E1">
        <w:rPr>
          <w:rFonts w:ascii="Arial" w:hAnsi="Arial" w:eastAsia="Arial" w:cs="Arial"/>
          <w:i/>
          <w:sz w:val="22"/>
          <w:szCs w:val="22"/>
        </w:rPr>
        <w:t xml:space="preserve">dvanced </w:t>
      </w:r>
      <w:r w:rsidRPr="589A07E1" w:rsidR="01F34516">
        <w:rPr>
          <w:rFonts w:ascii="Arial" w:hAnsi="Arial" w:eastAsia="Arial" w:cs="Arial"/>
          <w:i/>
          <w:sz w:val="22"/>
          <w:szCs w:val="22"/>
        </w:rPr>
        <w:t>T</w:t>
      </w:r>
      <w:r w:rsidRPr="589A07E1">
        <w:rPr>
          <w:rFonts w:ascii="Arial" w:hAnsi="Arial" w:eastAsia="Arial" w:cs="Arial"/>
          <w:i/>
          <w:sz w:val="22"/>
          <w:szCs w:val="22"/>
        </w:rPr>
        <w:t>one-</w:t>
      </w:r>
      <w:r w:rsidRPr="589A07E1" w:rsidR="6471BC3C">
        <w:rPr>
          <w:rFonts w:ascii="Arial" w:hAnsi="Arial" w:eastAsia="Arial" w:cs="Arial"/>
          <w:i/>
          <w:sz w:val="22"/>
          <w:szCs w:val="22"/>
        </w:rPr>
        <w:t>S</w:t>
      </w:r>
      <w:r w:rsidRPr="589A07E1">
        <w:rPr>
          <w:rFonts w:ascii="Arial" w:hAnsi="Arial" w:eastAsia="Arial" w:cs="Arial"/>
          <w:i/>
          <w:sz w:val="22"/>
          <w:szCs w:val="22"/>
        </w:rPr>
        <w:t xml:space="preserve">haping, </w:t>
      </w:r>
      <w:r w:rsidRPr="589A07E1" w:rsidR="1FBF36E2">
        <w:rPr>
          <w:rFonts w:ascii="Arial" w:hAnsi="Arial" w:eastAsia="Arial" w:cs="Arial"/>
          <w:i/>
          <w:sz w:val="22"/>
          <w:szCs w:val="22"/>
        </w:rPr>
        <w:t>P</w:t>
      </w:r>
      <w:r w:rsidRPr="589A07E1">
        <w:rPr>
          <w:rFonts w:ascii="Arial" w:hAnsi="Arial" w:eastAsia="Arial" w:cs="Arial"/>
          <w:i/>
          <w:sz w:val="22"/>
          <w:szCs w:val="22"/>
        </w:rPr>
        <w:t xml:space="preserve">ortable </w:t>
      </w:r>
      <w:r w:rsidRPr="589A07E1" w:rsidR="1E60F5BC">
        <w:rPr>
          <w:rFonts w:ascii="Arial" w:hAnsi="Arial" w:eastAsia="Arial" w:cs="Arial"/>
          <w:i/>
          <w:sz w:val="22"/>
          <w:szCs w:val="22"/>
        </w:rPr>
        <w:t>F</w:t>
      </w:r>
      <w:r w:rsidRPr="589A07E1">
        <w:rPr>
          <w:rFonts w:ascii="Arial" w:hAnsi="Arial" w:eastAsia="Arial" w:cs="Arial"/>
          <w:i/>
          <w:sz w:val="22"/>
          <w:szCs w:val="22"/>
        </w:rPr>
        <w:t>ull-</w:t>
      </w:r>
      <w:r w:rsidRPr="589A07E1" w:rsidR="239BE272">
        <w:rPr>
          <w:rFonts w:ascii="Arial" w:hAnsi="Arial" w:eastAsia="Arial" w:cs="Arial"/>
          <w:i/>
          <w:sz w:val="22"/>
          <w:szCs w:val="22"/>
        </w:rPr>
        <w:t>R</w:t>
      </w:r>
      <w:r w:rsidRPr="589A07E1">
        <w:rPr>
          <w:rFonts w:ascii="Arial" w:hAnsi="Arial" w:eastAsia="Arial" w:cs="Arial"/>
          <w:i/>
          <w:sz w:val="22"/>
          <w:szCs w:val="22"/>
        </w:rPr>
        <w:t xml:space="preserve">ange </w:t>
      </w:r>
      <w:r w:rsidRPr="589A07E1" w:rsidR="2C920197">
        <w:rPr>
          <w:rFonts w:ascii="Arial" w:hAnsi="Arial" w:eastAsia="Arial" w:cs="Arial"/>
          <w:i/>
          <w:sz w:val="22"/>
          <w:szCs w:val="22"/>
        </w:rPr>
        <w:t>S</w:t>
      </w:r>
      <w:r w:rsidRPr="589A07E1">
        <w:rPr>
          <w:rFonts w:ascii="Arial" w:hAnsi="Arial" w:eastAsia="Arial" w:cs="Arial"/>
          <w:i/>
          <w:sz w:val="22"/>
          <w:szCs w:val="22"/>
        </w:rPr>
        <w:t xml:space="preserve">ound, and </w:t>
      </w:r>
      <w:r w:rsidRPr="589A07E1" w:rsidR="66FA2128">
        <w:rPr>
          <w:rFonts w:ascii="Arial" w:hAnsi="Arial" w:eastAsia="Arial" w:cs="Arial"/>
          <w:i/>
          <w:sz w:val="22"/>
          <w:szCs w:val="22"/>
        </w:rPr>
        <w:t>C</w:t>
      </w:r>
      <w:r w:rsidRPr="589A07E1">
        <w:rPr>
          <w:rFonts w:ascii="Arial" w:hAnsi="Arial" w:eastAsia="Arial" w:cs="Arial"/>
          <w:i/>
          <w:sz w:val="22"/>
          <w:szCs w:val="22"/>
        </w:rPr>
        <w:t>utting-</w:t>
      </w:r>
      <w:r w:rsidRPr="589A07E1" w:rsidR="7CE0E080">
        <w:rPr>
          <w:rFonts w:ascii="Arial" w:hAnsi="Arial" w:eastAsia="Arial" w:cs="Arial"/>
          <w:i/>
          <w:sz w:val="22"/>
          <w:szCs w:val="22"/>
        </w:rPr>
        <w:t>E</w:t>
      </w:r>
      <w:r w:rsidRPr="589A07E1">
        <w:rPr>
          <w:rFonts w:ascii="Arial" w:hAnsi="Arial" w:eastAsia="Arial" w:cs="Arial"/>
          <w:i/>
          <w:sz w:val="22"/>
          <w:szCs w:val="22"/>
        </w:rPr>
        <w:t xml:space="preserve">dge </w:t>
      </w:r>
      <w:r w:rsidRPr="589A07E1" w:rsidR="212871AC">
        <w:rPr>
          <w:rFonts w:ascii="Arial" w:hAnsi="Arial" w:eastAsia="Arial" w:cs="Arial"/>
          <w:i/>
          <w:sz w:val="22"/>
          <w:szCs w:val="22"/>
        </w:rPr>
        <w:t>A</w:t>
      </w:r>
      <w:r w:rsidRPr="589A07E1">
        <w:rPr>
          <w:rFonts w:ascii="Arial" w:hAnsi="Arial" w:eastAsia="Arial" w:cs="Arial"/>
          <w:i/>
          <w:sz w:val="22"/>
          <w:szCs w:val="22"/>
        </w:rPr>
        <w:t xml:space="preserve">mp </w:t>
      </w:r>
      <w:r w:rsidRPr="589A07E1" w:rsidR="28D5F56C">
        <w:rPr>
          <w:rFonts w:ascii="Arial" w:hAnsi="Arial" w:eastAsia="Arial" w:cs="Arial"/>
          <w:i/>
          <w:sz w:val="22"/>
          <w:szCs w:val="22"/>
        </w:rPr>
        <w:t>C</w:t>
      </w:r>
      <w:r w:rsidRPr="589A07E1">
        <w:rPr>
          <w:rFonts w:ascii="Arial" w:hAnsi="Arial" w:eastAsia="Arial" w:cs="Arial"/>
          <w:i/>
          <w:sz w:val="22"/>
          <w:szCs w:val="22"/>
        </w:rPr>
        <w:t xml:space="preserve">loning </w:t>
      </w:r>
      <w:r w:rsidRPr="589A07E1" w:rsidR="634A997B">
        <w:rPr>
          <w:rFonts w:ascii="Arial" w:hAnsi="Arial" w:eastAsia="Arial" w:cs="Arial"/>
          <w:i/>
          <w:sz w:val="22"/>
          <w:szCs w:val="22"/>
        </w:rPr>
        <w:t>T</w:t>
      </w:r>
      <w:r w:rsidRPr="589A07E1">
        <w:rPr>
          <w:rFonts w:ascii="Arial" w:hAnsi="Arial" w:eastAsia="Arial" w:cs="Arial"/>
          <w:i/>
          <w:sz w:val="22"/>
          <w:szCs w:val="22"/>
        </w:rPr>
        <w:t xml:space="preserve">echnology </w:t>
      </w:r>
      <w:commentRangeStart w:id="5"/>
      <w:r w:rsidRPr="589A07E1" w:rsidR="73DBB9E9">
        <w:rPr>
          <w:rFonts w:ascii="Arial" w:hAnsi="Arial" w:eastAsia="Arial" w:cs="Arial"/>
          <w:i/>
          <w:sz w:val="22"/>
          <w:szCs w:val="22"/>
        </w:rPr>
        <w:t>F</w:t>
      </w:r>
      <w:r w:rsidRPr="589A07E1">
        <w:rPr>
          <w:rFonts w:ascii="Arial" w:hAnsi="Arial" w:eastAsia="Arial" w:cs="Arial"/>
          <w:i/>
          <w:sz w:val="22"/>
          <w:szCs w:val="22"/>
        </w:rPr>
        <w:t xml:space="preserve">or </w:t>
      </w:r>
      <w:commentRangeEnd w:id="5"/>
      <w:r>
        <w:rPr>
          <w:rStyle w:val="CommentReference"/>
        </w:rPr>
        <w:commentReference w:id="5"/>
      </w:r>
      <w:r w:rsidRPr="589A07E1" w:rsidR="68D7E8B3">
        <w:rPr>
          <w:rFonts w:ascii="Arial" w:hAnsi="Arial" w:eastAsia="Arial" w:cs="Arial"/>
          <w:i/>
          <w:iCs/>
          <w:sz w:val="22"/>
          <w:szCs w:val="22"/>
        </w:rPr>
        <w:t>Crafting Your Perfect Tone</w:t>
      </w:r>
      <w:commentRangeStart w:id="6"/>
      <w:commentRangeStart w:id="7"/>
      <w:commentRangeEnd w:id="6"/>
      <w:r>
        <w:rPr>
          <w:rStyle w:val="CommentReference"/>
        </w:rPr>
        <w:commentReference w:id="6"/>
      </w:r>
      <w:commentRangeEnd w:id="7"/>
      <w:r w:rsidR="001C6EA8">
        <w:rPr>
          <w:rStyle w:val="CommentReference"/>
        </w:rPr>
        <w:commentReference w:id="7"/>
      </w:r>
    </w:p>
    <w:p w:rsidR="00755D15" w:rsidP="34626DE3" w:rsidRDefault="00755D15" w14:paraId="00000004" w14:textId="77777777">
      <w:pPr>
        <w:widowControl w:val="0"/>
        <w:spacing w:line="276" w:lineRule="auto"/>
        <w:rPr>
          <w:rFonts w:ascii="Arial" w:hAnsi="Arial" w:eastAsia="Arial" w:cs="Arial"/>
          <w:i/>
          <w:sz w:val="22"/>
          <w:szCs w:val="22"/>
        </w:rPr>
      </w:pPr>
    </w:p>
    <w:p w:rsidR="42007DE2" w:rsidP="72F2E021" w:rsidRDefault="00ED0FF5" w14:paraId="14C93BDB" w14:textId="4CEFB04E">
      <w:pPr>
        <w:widowControl w:val="0"/>
        <w:spacing w:line="276" w:lineRule="auto"/>
        <w:jc w:val="both"/>
        <w:rPr>
          <w:rFonts w:ascii="Arial" w:hAnsi="Arial" w:eastAsia="Arial" w:cs="Arial"/>
          <w:color w:val="FF0000"/>
          <w:sz w:val="22"/>
          <w:szCs w:val="22"/>
        </w:rPr>
      </w:pPr>
      <w:r w:rsidRPr="20A307B3" w:rsidR="00ED0FF5">
        <w:rPr>
          <w:rFonts w:ascii="Arial" w:hAnsi="Arial" w:eastAsia="Arial" w:cs="Arial"/>
          <w:b w:val="1"/>
          <w:bCs w:val="1"/>
          <w:sz w:val="22"/>
          <w:szCs w:val="22"/>
        </w:rPr>
        <w:t xml:space="preserve">CUMBERLAND, R.I., (November 14, 2024) — </w:t>
      </w:r>
      <w:hyperlink r:id="Racad0c1579894d83">
        <w:r w:rsidRPr="20A307B3" w:rsidR="00ED0FF5">
          <w:rPr>
            <w:rFonts w:ascii="Arial" w:hAnsi="Arial" w:eastAsia="Arial" w:cs="Arial"/>
            <w:color w:val="1155CC"/>
            <w:sz w:val="22"/>
            <w:szCs w:val="22"/>
            <w:u w:val="single"/>
          </w:rPr>
          <w:t>HeadRush</w:t>
        </w:r>
      </w:hyperlink>
      <w:r w:rsidRPr="20A307B3" w:rsidR="00DC1655">
        <w:rPr>
          <w:rFonts w:ascii="Arial" w:hAnsi="Arial" w:eastAsia="Arial" w:cs="Arial"/>
          <w:color w:val="1155CC"/>
          <w:sz w:val="22"/>
          <w:szCs w:val="22"/>
          <w:u w:val="single"/>
          <w:vertAlign w:val="superscript"/>
        </w:rPr>
        <w:t>®</w:t>
      </w:r>
      <w:r w:rsidRPr="20A307B3" w:rsidR="00ED0FF5">
        <w:rPr>
          <w:rFonts w:ascii="Arial" w:hAnsi="Arial" w:eastAsia="Arial" w:cs="Arial"/>
          <w:sz w:val="22"/>
          <w:szCs w:val="22"/>
        </w:rPr>
        <w:t>,</w:t>
      </w:r>
      <w:r w:rsidRPr="20A307B3" w:rsidR="19A6A3C5">
        <w:rPr>
          <w:rFonts w:ascii="Arial" w:hAnsi="Arial" w:eastAsia="Arial" w:cs="Arial"/>
          <w:sz w:val="22"/>
          <w:szCs w:val="22"/>
        </w:rPr>
        <w:t xml:space="preserve"> </w:t>
      </w:r>
      <w:commentRangeStart w:id="8"/>
      <w:commentRangeStart w:id="9"/>
      <w:commentRangeEnd w:id="8"/>
      <w:r>
        <w:rPr>
          <w:rStyle w:val="CommentReference"/>
        </w:rPr>
        <w:commentReference w:id="8"/>
      </w:r>
      <w:commentRangeEnd w:id="9"/>
      <w:r>
        <w:rPr>
          <w:rStyle w:val="CommentReference"/>
        </w:rPr>
        <w:commentReference w:id="9"/>
      </w:r>
      <w:r w:rsidRPr="20A307B3" w:rsidR="42007DE2">
        <w:rPr>
          <w:rFonts w:ascii="Arial" w:hAnsi="Arial" w:eastAsia="Arial" w:cs="Arial"/>
          <w:sz w:val="22"/>
          <w:szCs w:val="22"/>
        </w:rPr>
        <w:t xml:space="preserve">a leading innovator in guitar and bass effects and amp modeling, announces the launch of three new </w:t>
      </w:r>
      <w:r w:rsidRPr="20A307B3" w:rsidR="42007DE2">
        <w:rPr>
          <w:rFonts w:ascii="Arial" w:hAnsi="Arial" w:eastAsia="Arial" w:cs="Arial"/>
          <w:sz w:val="22"/>
          <w:szCs w:val="22"/>
        </w:rPr>
        <w:t>cutting-edge</w:t>
      </w:r>
      <w:r w:rsidRPr="20A307B3" w:rsidR="42007DE2">
        <w:rPr>
          <w:rFonts w:ascii="Arial" w:hAnsi="Arial" w:eastAsia="Arial" w:cs="Arial"/>
          <w:sz w:val="22"/>
          <w:szCs w:val="22"/>
        </w:rPr>
        <w:t xml:space="preserve"> products: the Flex Prime</w:t>
      </w:r>
      <w:r w:rsidRPr="20A307B3" w:rsidR="00480F37">
        <w:rPr>
          <w:rFonts w:ascii="Arial" w:hAnsi="Arial" w:eastAsia="Arial" w:cs="Arial"/>
          <w:sz w:val="22"/>
          <w:szCs w:val="22"/>
        </w:rPr>
        <w:t>™</w:t>
      </w:r>
      <w:r w:rsidRPr="20A307B3" w:rsidR="552FE92D">
        <w:rPr>
          <w:rFonts w:ascii="Arial" w:hAnsi="Arial" w:eastAsia="Arial" w:cs="Arial"/>
          <w:sz w:val="22"/>
          <w:szCs w:val="22"/>
        </w:rPr>
        <w:t xml:space="preserve"> </w:t>
      </w:r>
      <w:r w:rsidRPr="20A307B3" w:rsidR="42007DE2">
        <w:rPr>
          <w:rFonts w:ascii="Arial" w:hAnsi="Arial" w:eastAsia="Arial" w:cs="Arial"/>
          <w:sz w:val="22"/>
          <w:szCs w:val="22"/>
        </w:rPr>
        <w:t>multi-effects processor, the FRFR-GO</w:t>
      </w:r>
      <w:r w:rsidRPr="20A307B3" w:rsidR="00480F37">
        <w:rPr>
          <w:rFonts w:ascii="Arial" w:hAnsi="Arial" w:eastAsia="Arial" w:cs="Arial"/>
          <w:sz w:val="22"/>
          <w:szCs w:val="22"/>
        </w:rPr>
        <w:t>™</w:t>
      </w:r>
      <w:r w:rsidRPr="20A307B3" w:rsidR="42007DE2">
        <w:rPr>
          <w:rFonts w:ascii="Arial" w:hAnsi="Arial" w:eastAsia="Arial" w:cs="Arial"/>
          <w:sz w:val="22"/>
          <w:szCs w:val="22"/>
        </w:rPr>
        <w:t xml:space="preserve"> portable amplifier, and the </w:t>
      </w:r>
      <w:r w:rsidRPr="20A307B3" w:rsidR="42007DE2">
        <w:rPr>
          <w:rFonts w:ascii="Arial" w:hAnsi="Arial" w:eastAsia="Arial" w:cs="Arial"/>
          <w:sz w:val="22"/>
          <w:szCs w:val="22"/>
        </w:rPr>
        <w:t>ReValver</w:t>
      </w:r>
      <w:r w:rsidRPr="20A307B3" w:rsidR="00DC1655">
        <w:rPr>
          <w:rFonts w:ascii="Arial" w:hAnsi="Arial" w:eastAsia="Arial" w:cs="Arial"/>
          <w:sz w:val="22"/>
          <w:szCs w:val="22"/>
          <w:vertAlign w:val="superscript"/>
        </w:rPr>
        <w:t>®</w:t>
      </w:r>
      <w:r w:rsidRPr="20A307B3" w:rsidR="42007DE2">
        <w:rPr>
          <w:rFonts w:ascii="Arial" w:hAnsi="Arial" w:eastAsia="Arial" w:cs="Arial"/>
          <w:sz w:val="22"/>
          <w:szCs w:val="22"/>
        </w:rPr>
        <w:t xml:space="preserve"> Amp Cloner software. Additionally, </w:t>
      </w:r>
      <w:r w:rsidRPr="20A307B3" w:rsidR="42007DE2">
        <w:rPr>
          <w:rFonts w:ascii="Arial" w:hAnsi="Arial" w:eastAsia="Arial" w:cs="Arial"/>
          <w:sz w:val="22"/>
          <w:szCs w:val="22"/>
        </w:rPr>
        <w:t>HeadRush</w:t>
      </w:r>
      <w:r w:rsidRPr="20A307B3" w:rsidR="42007DE2">
        <w:rPr>
          <w:rFonts w:ascii="Arial" w:hAnsi="Arial" w:eastAsia="Arial" w:cs="Arial"/>
          <w:sz w:val="22"/>
          <w:szCs w:val="22"/>
        </w:rPr>
        <w:t xml:space="preserve"> is introducing the highly anticipated v4.0 feature update for Flex Prime, Prime</w:t>
      </w:r>
      <w:r w:rsidRPr="20A307B3" w:rsidR="00D057F5">
        <w:rPr>
          <w:rFonts w:ascii="Arial" w:hAnsi="Arial" w:eastAsia="Arial" w:cs="Arial"/>
          <w:sz w:val="22"/>
          <w:szCs w:val="22"/>
        </w:rPr>
        <w:t>™</w:t>
      </w:r>
      <w:r w:rsidRPr="20A307B3" w:rsidR="42007DE2">
        <w:rPr>
          <w:rFonts w:ascii="Arial" w:hAnsi="Arial" w:eastAsia="Arial" w:cs="Arial"/>
          <w:sz w:val="22"/>
          <w:szCs w:val="22"/>
        </w:rPr>
        <w:t>, and Core</w:t>
      </w:r>
      <w:r w:rsidRPr="20A307B3" w:rsidR="00D057F5">
        <w:rPr>
          <w:rFonts w:ascii="Arial" w:hAnsi="Arial" w:eastAsia="Arial" w:cs="Arial"/>
          <w:sz w:val="22"/>
          <w:szCs w:val="22"/>
        </w:rPr>
        <w:t>™</w:t>
      </w:r>
      <w:r w:rsidRPr="20A307B3" w:rsidR="42007DE2">
        <w:rPr>
          <w:rFonts w:ascii="Arial" w:hAnsi="Arial" w:eastAsia="Arial" w:cs="Arial"/>
          <w:sz w:val="22"/>
          <w:szCs w:val="22"/>
        </w:rPr>
        <w:t xml:space="preserve">. These new products deliver exceptional tonal quality, portability, and flexibility, empowering musicians to craft sounds both on the go and in the studio. This feature update, available not only for the new Flex Prime but also for all current Core and Prime models, introduces sought-after features like the Remote Web Editor, </w:t>
      </w:r>
      <w:r w:rsidRPr="20A307B3" w:rsidR="42007DE2">
        <w:rPr>
          <w:rFonts w:ascii="Arial" w:hAnsi="Arial" w:eastAsia="Arial" w:cs="Arial"/>
          <w:sz w:val="22"/>
          <w:szCs w:val="22"/>
        </w:rPr>
        <w:t>SuperClone</w:t>
      </w:r>
      <w:r w:rsidRPr="20A307B3" w:rsidR="42007DE2">
        <w:rPr>
          <w:rFonts w:ascii="Arial" w:hAnsi="Arial" w:eastAsia="Arial" w:cs="Arial"/>
          <w:sz w:val="22"/>
          <w:szCs w:val="22"/>
        </w:rPr>
        <w:t xml:space="preserve"> support, several new FX, and </w:t>
      </w:r>
      <w:r w:rsidRPr="20A307B3" w:rsidR="42007DE2">
        <w:rPr>
          <w:rFonts w:ascii="Arial" w:hAnsi="Arial" w:eastAsia="Arial" w:cs="Arial"/>
          <w:sz w:val="22"/>
          <w:szCs w:val="22"/>
        </w:rPr>
        <w:t>numerous</w:t>
      </w:r>
      <w:r w:rsidRPr="20A307B3" w:rsidR="42007DE2">
        <w:rPr>
          <w:rFonts w:ascii="Arial" w:hAnsi="Arial" w:eastAsia="Arial" w:cs="Arial"/>
          <w:sz w:val="22"/>
          <w:szCs w:val="22"/>
        </w:rPr>
        <w:t xml:space="preserve"> user-requested enhancements. As an added benefit, all Flex Prime, Prime, and Core pedal owners will gain access to the full </w:t>
      </w:r>
      <w:r w:rsidRPr="20A307B3" w:rsidR="42007DE2">
        <w:rPr>
          <w:rFonts w:ascii="Arial" w:hAnsi="Arial" w:eastAsia="Arial" w:cs="Arial"/>
          <w:sz w:val="22"/>
          <w:szCs w:val="22"/>
        </w:rPr>
        <w:t>ReValver</w:t>
      </w:r>
      <w:r w:rsidRPr="20A307B3" w:rsidR="42007DE2">
        <w:rPr>
          <w:rFonts w:ascii="Arial" w:hAnsi="Arial" w:eastAsia="Arial" w:cs="Arial"/>
          <w:sz w:val="22"/>
          <w:szCs w:val="22"/>
        </w:rPr>
        <w:t xml:space="preserve"> Suite, significantly amplifying the value of these tools. </w:t>
      </w:r>
      <w:hyperlink r:id="Rb8761ee7ccc0408d">
        <w:r w:rsidRPr="20A307B3" w:rsidR="42007DE2">
          <w:rPr>
            <w:rStyle w:val="Hyperlink"/>
            <w:rFonts w:ascii="Arial" w:hAnsi="Arial" w:eastAsia="Arial" w:cs="Arial"/>
            <w:sz w:val="22"/>
            <w:szCs w:val="22"/>
          </w:rPr>
          <w:t>Together, these innovations offer musicians unparalleled control, expanded customization options, and a deeply immers</w:t>
        </w:r>
        <w:r w:rsidRPr="20A307B3" w:rsidR="6430A6FA">
          <w:rPr>
            <w:rStyle w:val="Hyperlink"/>
            <w:rFonts w:ascii="Arial" w:hAnsi="Arial" w:eastAsia="Arial" w:cs="Arial"/>
            <w:sz w:val="22"/>
            <w:szCs w:val="22"/>
          </w:rPr>
          <w:t>x</w:t>
        </w:r>
        <w:r w:rsidRPr="20A307B3" w:rsidR="42007DE2">
          <w:rPr>
            <w:rStyle w:val="Hyperlink"/>
            <w:rFonts w:ascii="Arial" w:hAnsi="Arial" w:eastAsia="Arial" w:cs="Arial"/>
            <w:sz w:val="22"/>
            <w:szCs w:val="22"/>
          </w:rPr>
          <w:t>ive playing experience within the HeadRush ecosystem</w:t>
        </w:r>
        <w:r w:rsidRPr="20A307B3" w:rsidR="667EAAB3">
          <w:rPr>
            <w:rStyle w:val="Hyperlink"/>
            <w:rFonts w:ascii="Arial" w:hAnsi="Arial" w:eastAsia="Arial" w:cs="Arial"/>
            <w:sz w:val="22"/>
            <w:szCs w:val="22"/>
          </w:rPr>
          <w:t>.</w:t>
        </w:r>
      </w:hyperlink>
    </w:p>
    <w:p w:rsidR="0A7B61A3" w:rsidP="72F2E021" w:rsidRDefault="0A7B61A3" w14:paraId="0E270C32" w14:textId="435AE405">
      <w:pPr>
        <w:widowControl w:val="0"/>
        <w:spacing w:line="276" w:lineRule="auto"/>
        <w:jc w:val="both"/>
        <w:rPr>
          <w:rFonts w:ascii="Arial" w:hAnsi="Arial" w:eastAsia="Arial" w:cs="Arial"/>
          <w:sz w:val="22"/>
          <w:szCs w:val="22"/>
        </w:rPr>
      </w:pPr>
    </w:p>
    <w:p w:rsidR="14E8E55A" w:rsidP="589A07E1" w:rsidRDefault="14E8E55A" w14:paraId="3CBD8B36" w14:textId="6FBA064E">
      <w:pPr>
        <w:pStyle w:val="p1"/>
        <w:widowControl w:val="0"/>
        <w:spacing w:line="276" w:lineRule="auto"/>
        <w:jc w:val="both"/>
        <w:rPr>
          <w:rFonts w:ascii="Arial" w:hAnsi="Arial" w:eastAsia="Arial" w:cs="Arial"/>
          <w:color w:val="000000" w:themeColor="text1"/>
          <w:sz w:val="22"/>
          <w:szCs w:val="22"/>
        </w:rPr>
      </w:pPr>
      <w:r w:rsidRPr="72F2E021">
        <w:rPr>
          <w:rFonts w:ascii="Arial" w:hAnsi="Arial" w:eastAsia="Arial" w:cs="Arial"/>
          <w:sz w:val="22"/>
          <w:szCs w:val="22"/>
        </w:rPr>
        <w:t xml:space="preserve">"With the introduction of Flex Prime, </w:t>
      </w:r>
      <w:commentRangeStart w:id="10"/>
      <w:r w:rsidRPr="72F2E021">
        <w:rPr>
          <w:rFonts w:ascii="Arial" w:hAnsi="Arial" w:eastAsia="Arial" w:cs="Arial"/>
          <w:sz w:val="22"/>
          <w:szCs w:val="22"/>
        </w:rPr>
        <w:t>FRFR</w:t>
      </w:r>
      <w:r w:rsidRPr="72F2E021" w:rsidR="5AFF14C3">
        <w:rPr>
          <w:rFonts w:ascii="Arial" w:hAnsi="Arial" w:eastAsia="Arial" w:cs="Arial"/>
          <w:sz w:val="22"/>
          <w:szCs w:val="22"/>
        </w:rPr>
        <w:t>-GO</w:t>
      </w:r>
      <w:commentRangeEnd w:id="10"/>
      <w:r>
        <w:rPr>
          <w:rStyle w:val="CommentReference"/>
        </w:rPr>
        <w:commentReference w:id="10"/>
      </w:r>
      <w:r w:rsidRPr="72F2E021">
        <w:rPr>
          <w:rFonts w:ascii="Arial" w:hAnsi="Arial" w:eastAsia="Arial" w:cs="Arial"/>
          <w:sz w:val="22"/>
          <w:szCs w:val="22"/>
        </w:rPr>
        <w:t xml:space="preserve">, and </w:t>
      </w:r>
      <w:proofErr w:type="spellStart"/>
      <w:r w:rsidRPr="72F2E021">
        <w:rPr>
          <w:rFonts w:ascii="Arial" w:hAnsi="Arial" w:eastAsia="Arial" w:cs="Arial"/>
          <w:sz w:val="22"/>
          <w:szCs w:val="22"/>
        </w:rPr>
        <w:t>ReValver</w:t>
      </w:r>
      <w:proofErr w:type="spellEnd"/>
      <w:r w:rsidRPr="72F2E021">
        <w:rPr>
          <w:rFonts w:ascii="Arial" w:hAnsi="Arial" w:eastAsia="Arial" w:cs="Arial"/>
          <w:sz w:val="22"/>
          <w:szCs w:val="22"/>
        </w:rPr>
        <w:t xml:space="preserve"> Amp Cloner alongside our v4.0 </w:t>
      </w:r>
      <w:r w:rsidRPr="72F2E021" w:rsidR="5BB19060">
        <w:rPr>
          <w:rFonts w:ascii="Arial" w:hAnsi="Arial" w:eastAsia="Arial" w:cs="Arial"/>
          <w:sz w:val="22"/>
          <w:szCs w:val="22"/>
        </w:rPr>
        <w:t>feature</w:t>
      </w:r>
      <w:commentRangeStart w:id="11"/>
      <w:r w:rsidRPr="72F2E021">
        <w:rPr>
          <w:rFonts w:ascii="Arial" w:hAnsi="Arial" w:eastAsia="Arial" w:cs="Arial"/>
          <w:sz w:val="22"/>
          <w:szCs w:val="22"/>
        </w:rPr>
        <w:t xml:space="preserve"> update</w:t>
      </w:r>
      <w:commentRangeEnd w:id="11"/>
      <w:r>
        <w:rPr>
          <w:rStyle w:val="CommentReference"/>
        </w:rPr>
        <w:commentReference w:id="11"/>
      </w:r>
      <w:r w:rsidRPr="72F2E021">
        <w:rPr>
          <w:rFonts w:ascii="Arial" w:hAnsi="Arial" w:eastAsia="Arial" w:cs="Arial"/>
          <w:sz w:val="22"/>
          <w:szCs w:val="22"/>
        </w:rPr>
        <w:t>,</w:t>
      </w:r>
      <w:r w:rsidRPr="72F2E021">
        <w:rPr>
          <w:rFonts w:ascii="Arial" w:hAnsi="Arial" w:eastAsia="Arial" w:cs="Arial"/>
          <w:color w:val="000000" w:themeColor="text1"/>
          <w:sz w:val="22"/>
          <w:szCs w:val="22"/>
        </w:rPr>
        <w:t xml:space="preserve"> HeadRush is</w:t>
      </w:r>
      <w:r w:rsidRPr="72F2E021" w:rsidR="1CABDBFC">
        <w:rPr>
          <w:rFonts w:ascii="Arial" w:hAnsi="Arial" w:eastAsia="Arial" w:cs="Arial"/>
          <w:color w:val="000000" w:themeColor="text1"/>
          <w:sz w:val="22"/>
          <w:szCs w:val="22"/>
        </w:rPr>
        <w:t xml:space="preserve"> </w:t>
      </w:r>
      <w:r w:rsidRPr="72F2E021">
        <w:rPr>
          <w:rFonts w:ascii="Arial" w:hAnsi="Arial" w:eastAsia="Arial" w:cs="Arial"/>
          <w:color w:val="000000" w:themeColor="text1"/>
          <w:sz w:val="22"/>
          <w:szCs w:val="22"/>
        </w:rPr>
        <w:t xml:space="preserve">setting a new standard for </w:t>
      </w:r>
      <w:r w:rsidRPr="72F2E021" w:rsidR="56377484">
        <w:rPr>
          <w:rFonts w:ascii="Arial" w:hAnsi="Arial" w:eastAsia="Arial" w:cs="Arial"/>
          <w:color w:val="000000" w:themeColor="text1"/>
          <w:sz w:val="22"/>
          <w:szCs w:val="22"/>
        </w:rPr>
        <w:t>guitarists and bassists who seek ultimate tonal</w:t>
      </w:r>
      <w:r w:rsidRPr="72F2E021">
        <w:rPr>
          <w:rFonts w:ascii="Arial" w:hAnsi="Arial" w:eastAsia="Arial" w:cs="Arial"/>
          <w:color w:val="000000" w:themeColor="text1"/>
          <w:sz w:val="22"/>
          <w:szCs w:val="22"/>
        </w:rPr>
        <w:t xml:space="preserve"> versatility and control," said </w:t>
      </w:r>
      <w:r w:rsidRPr="72F2E021" w:rsidR="56377484">
        <w:rPr>
          <w:rFonts w:ascii="Arial" w:hAnsi="Arial" w:eastAsia="Arial" w:cs="Arial"/>
          <w:color w:val="000000" w:themeColor="text1"/>
          <w:sz w:val="22"/>
          <w:szCs w:val="22"/>
        </w:rPr>
        <w:t>Senior Product Manager Walter</w:t>
      </w:r>
      <w:r w:rsidRPr="72F2E021" w:rsidR="1A0108CF">
        <w:rPr>
          <w:rFonts w:ascii="Arial" w:hAnsi="Arial" w:eastAsia="Arial" w:cs="Arial"/>
          <w:color w:val="000000" w:themeColor="text1"/>
          <w:sz w:val="22"/>
          <w:szCs w:val="22"/>
        </w:rPr>
        <w:t xml:space="preserve"> </w:t>
      </w:r>
      <w:proofErr w:type="spellStart"/>
      <w:r w:rsidRPr="72F2E021" w:rsidR="006A2246">
        <w:rPr>
          <w:rFonts w:ascii="Arial" w:hAnsi="Arial" w:eastAsia="Arial" w:cs="Arial"/>
          <w:color w:val="000000" w:themeColor="text1"/>
          <w:sz w:val="22"/>
          <w:szCs w:val="22"/>
        </w:rPr>
        <w:t>Skorupski</w:t>
      </w:r>
      <w:proofErr w:type="spellEnd"/>
      <w:r w:rsidRPr="72F2E021">
        <w:rPr>
          <w:rFonts w:ascii="Arial" w:hAnsi="Arial" w:eastAsia="Arial" w:cs="Arial"/>
          <w:color w:val="000000" w:themeColor="text1"/>
          <w:sz w:val="22"/>
          <w:szCs w:val="22"/>
        </w:rPr>
        <w:t xml:space="preserve">. "These products </w:t>
      </w:r>
      <w:r w:rsidRPr="72F2E021" w:rsidR="56377484">
        <w:rPr>
          <w:rFonts w:ascii="Arial" w:hAnsi="Arial" w:eastAsia="Arial" w:cs="Arial"/>
          <w:color w:val="000000" w:themeColor="text1"/>
          <w:sz w:val="22"/>
          <w:szCs w:val="22"/>
        </w:rPr>
        <w:t>reflect</w:t>
      </w:r>
      <w:r w:rsidRPr="72F2E021">
        <w:rPr>
          <w:rFonts w:ascii="Arial" w:hAnsi="Arial" w:eastAsia="Arial" w:cs="Arial"/>
          <w:color w:val="000000" w:themeColor="text1"/>
          <w:sz w:val="22"/>
          <w:szCs w:val="22"/>
        </w:rPr>
        <w:t xml:space="preserve"> our commitment to </w:t>
      </w:r>
      <w:r w:rsidRPr="72F2E021" w:rsidR="56377484">
        <w:rPr>
          <w:rFonts w:ascii="Arial" w:hAnsi="Arial" w:eastAsia="Arial" w:cs="Arial"/>
          <w:color w:val="000000" w:themeColor="text1"/>
          <w:sz w:val="22"/>
          <w:szCs w:val="22"/>
        </w:rPr>
        <w:t>creating</w:t>
      </w:r>
      <w:r w:rsidRPr="72F2E021" w:rsidR="3011BB91">
        <w:rPr>
          <w:rFonts w:ascii="Arial" w:hAnsi="Arial" w:eastAsia="Arial" w:cs="Arial"/>
          <w:color w:val="000000" w:themeColor="text1"/>
          <w:sz w:val="22"/>
          <w:szCs w:val="22"/>
        </w:rPr>
        <w:t xml:space="preserve"> </w:t>
      </w:r>
      <w:r w:rsidRPr="72F2E021">
        <w:rPr>
          <w:rFonts w:ascii="Arial" w:hAnsi="Arial" w:eastAsia="Arial" w:cs="Arial"/>
          <w:color w:val="000000" w:themeColor="text1"/>
          <w:sz w:val="22"/>
          <w:szCs w:val="22"/>
        </w:rPr>
        <w:t xml:space="preserve">user-centered experience that </w:t>
      </w:r>
      <w:r w:rsidRPr="72F2E021" w:rsidR="56377484">
        <w:rPr>
          <w:rFonts w:ascii="Arial" w:hAnsi="Arial" w:eastAsia="Arial" w:cs="Arial"/>
          <w:color w:val="000000" w:themeColor="text1"/>
          <w:sz w:val="22"/>
          <w:szCs w:val="22"/>
        </w:rPr>
        <w:t>pushes</w:t>
      </w:r>
      <w:r w:rsidRPr="72F2E021">
        <w:rPr>
          <w:rFonts w:ascii="Arial" w:hAnsi="Arial" w:eastAsia="Arial" w:cs="Arial"/>
          <w:color w:val="000000" w:themeColor="text1"/>
          <w:sz w:val="22"/>
          <w:szCs w:val="22"/>
        </w:rPr>
        <w:t xml:space="preserve"> beyond traditional boundaries. </w:t>
      </w:r>
      <w:r w:rsidRPr="72F2E021" w:rsidR="56377484">
        <w:rPr>
          <w:rFonts w:ascii="Arial" w:hAnsi="Arial" w:eastAsia="Arial" w:cs="Arial"/>
          <w:color w:val="000000" w:themeColor="text1"/>
          <w:sz w:val="22"/>
          <w:szCs w:val="22"/>
        </w:rPr>
        <w:t>With</w:t>
      </w:r>
      <w:r w:rsidRPr="72F2E021">
        <w:rPr>
          <w:rFonts w:ascii="Arial" w:hAnsi="Arial" w:eastAsia="Arial" w:cs="Arial"/>
          <w:color w:val="000000" w:themeColor="text1"/>
          <w:sz w:val="22"/>
          <w:szCs w:val="22"/>
        </w:rPr>
        <w:t xml:space="preserve"> groundbreaking features</w:t>
      </w:r>
      <w:r w:rsidRPr="72F2E021" w:rsidR="1B5161B2">
        <w:rPr>
          <w:rFonts w:ascii="Arial" w:hAnsi="Arial" w:eastAsia="Arial" w:cs="Arial"/>
          <w:color w:val="000000" w:themeColor="text1"/>
          <w:sz w:val="22"/>
          <w:szCs w:val="22"/>
        </w:rPr>
        <w:t xml:space="preserve"> </w:t>
      </w:r>
      <w:r w:rsidRPr="72F2E021" w:rsidR="56377484">
        <w:rPr>
          <w:rFonts w:ascii="Arial" w:hAnsi="Arial" w:eastAsia="Arial" w:cs="Arial"/>
          <w:color w:val="000000" w:themeColor="text1"/>
          <w:sz w:val="22"/>
          <w:szCs w:val="22"/>
        </w:rPr>
        <w:t>like</w:t>
      </w:r>
      <w:r w:rsidRPr="72F2E021" w:rsidR="7D41ABB1">
        <w:rPr>
          <w:rFonts w:ascii="Arial" w:hAnsi="Arial" w:eastAsia="Arial" w:cs="Arial"/>
          <w:color w:val="000000" w:themeColor="text1"/>
          <w:sz w:val="22"/>
          <w:szCs w:val="22"/>
        </w:rPr>
        <w:t xml:space="preserve"> </w:t>
      </w:r>
      <w:r w:rsidRPr="72F2E021" w:rsidR="56377484">
        <w:rPr>
          <w:rFonts w:ascii="Arial" w:hAnsi="Arial" w:eastAsia="Arial" w:cs="Arial"/>
          <w:color w:val="000000" w:themeColor="text1"/>
          <w:sz w:val="22"/>
          <w:szCs w:val="22"/>
        </w:rPr>
        <w:t xml:space="preserve">SuperClone technology and the </w:t>
      </w:r>
      <w:r w:rsidRPr="72F2E021">
        <w:rPr>
          <w:rFonts w:ascii="Arial" w:hAnsi="Arial" w:eastAsia="Arial" w:cs="Arial"/>
          <w:color w:val="000000" w:themeColor="text1"/>
          <w:sz w:val="22"/>
          <w:szCs w:val="22"/>
        </w:rPr>
        <w:t>seamless connectivity</w:t>
      </w:r>
      <w:r w:rsidRPr="72F2E021" w:rsidR="56377484">
        <w:rPr>
          <w:rFonts w:ascii="Arial" w:hAnsi="Arial" w:eastAsia="Arial" w:cs="Arial"/>
          <w:color w:val="000000" w:themeColor="text1"/>
          <w:sz w:val="22"/>
          <w:szCs w:val="22"/>
        </w:rPr>
        <w:t xml:space="preserve"> of our Remote Web Editor</w:t>
      </w:r>
      <w:r w:rsidRPr="72F2E021">
        <w:rPr>
          <w:rFonts w:ascii="Arial" w:hAnsi="Arial" w:eastAsia="Arial" w:cs="Arial"/>
          <w:color w:val="000000" w:themeColor="text1"/>
          <w:sz w:val="22"/>
          <w:szCs w:val="22"/>
        </w:rPr>
        <w:t xml:space="preserve">, each innovation </w:t>
      </w:r>
      <w:r w:rsidRPr="72F2E021" w:rsidR="56377484">
        <w:rPr>
          <w:rFonts w:ascii="Arial" w:hAnsi="Arial" w:eastAsia="Arial" w:cs="Arial"/>
          <w:color w:val="000000" w:themeColor="text1"/>
          <w:sz w:val="22"/>
          <w:szCs w:val="22"/>
        </w:rPr>
        <w:t>enables</w:t>
      </w:r>
      <w:r w:rsidRPr="72F2E021">
        <w:rPr>
          <w:rFonts w:ascii="Arial" w:hAnsi="Arial" w:eastAsia="Arial" w:cs="Arial"/>
          <w:color w:val="000000" w:themeColor="text1"/>
          <w:sz w:val="22"/>
          <w:szCs w:val="22"/>
        </w:rPr>
        <w:t xml:space="preserve"> musicians to unlock </w:t>
      </w:r>
      <w:r w:rsidRPr="72F2E021" w:rsidR="56377484">
        <w:rPr>
          <w:rFonts w:ascii="Arial" w:hAnsi="Arial" w:eastAsia="Arial" w:cs="Arial"/>
          <w:color w:val="000000" w:themeColor="text1"/>
          <w:sz w:val="22"/>
          <w:szCs w:val="22"/>
        </w:rPr>
        <w:t>new</w:t>
      </w:r>
      <w:r w:rsidRPr="72F2E021">
        <w:rPr>
          <w:rFonts w:ascii="Arial" w:hAnsi="Arial" w:eastAsia="Arial" w:cs="Arial"/>
          <w:color w:val="000000" w:themeColor="text1"/>
          <w:sz w:val="22"/>
          <w:szCs w:val="22"/>
        </w:rPr>
        <w:t xml:space="preserve"> levels of creativity and performance, whether </w:t>
      </w:r>
      <w:r w:rsidRPr="72F2E021" w:rsidR="56377484">
        <w:rPr>
          <w:rFonts w:ascii="Arial" w:hAnsi="Arial" w:eastAsia="Arial" w:cs="Arial"/>
          <w:color w:val="000000" w:themeColor="text1"/>
          <w:sz w:val="22"/>
          <w:szCs w:val="22"/>
        </w:rPr>
        <w:t>they’re</w:t>
      </w:r>
      <w:r w:rsidRPr="72F2E021">
        <w:rPr>
          <w:rFonts w:ascii="Arial" w:hAnsi="Arial" w:eastAsia="Arial" w:cs="Arial"/>
          <w:color w:val="000000" w:themeColor="text1"/>
          <w:sz w:val="22"/>
          <w:szCs w:val="22"/>
        </w:rPr>
        <w:t xml:space="preserve"> in the studio or </w:t>
      </w:r>
      <w:r w:rsidRPr="72F2E021" w:rsidR="56377484">
        <w:rPr>
          <w:rFonts w:ascii="Arial" w:hAnsi="Arial" w:eastAsia="Arial" w:cs="Arial"/>
          <w:color w:val="000000" w:themeColor="text1"/>
          <w:sz w:val="22"/>
          <w:szCs w:val="22"/>
        </w:rPr>
        <w:t>on stage.”</w:t>
      </w:r>
    </w:p>
    <w:p w:rsidR="72F2E021" w:rsidP="72F2E021" w:rsidRDefault="72F2E021" w14:paraId="34743966" w14:textId="2835654A">
      <w:pPr>
        <w:pStyle w:val="p1"/>
        <w:widowControl w:val="0"/>
        <w:spacing w:line="276" w:lineRule="auto"/>
        <w:jc w:val="both"/>
        <w:rPr>
          <w:rFonts w:ascii="Arial" w:hAnsi="Arial" w:eastAsia="Arial" w:cs="Arial"/>
          <w:color w:val="000000" w:themeColor="text1"/>
          <w:sz w:val="22"/>
          <w:szCs w:val="22"/>
        </w:rPr>
      </w:pPr>
    </w:p>
    <w:p w:rsidR="00755D15" w:rsidP="34626DE3" w:rsidRDefault="00755D15" w14:paraId="00000007" w14:textId="77777777">
      <w:pPr>
        <w:widowControl w:val="0"/>
        <w:spacing w:line="276" w:lineRule="auto"/>
        <w:jc w:val="both"/>
        <w:rPr>
          <w:rFonts w:ascii="Arial" w:hAnsi="Arial" w:eastAsia="Arial" w:cs="Arial"/>
          <w:b/>
          <w:bCs/>
          <w:sz w:val="22"/>
          <w:szCs w:val="22"/>
        </w:rPr>
      </w:pPr>
    </w:p>
    <w:p w:rsidR="72F2E021" w:rsidP="72F2E021" w:rsidRDefault="72F2E021" w14:paraId="6AB923C4" w14:textId="07ECFE77">
      <w:pPr>
        <w:widowControl w:val="0"/>
        <w:spacing w:line="276" w:lineRule="auto"/>
        <w:jc w:val="both"/>
        <w:rPr>
          <w:rFonts w:ascii="Arial" w:hAnsi="Arial" w:eastAsia="Arial" w:cs="Arial"/>
          <w:b/>
          <w:bCs/>
          <w:sz w:val="22"/>
          <w:szCs w:val="22"/>
        </w:rPr>
      </w:pPr>
    </w:p>
    <w:p w:rsidR="00ED0FF5" w:rsidP="34626DE3" w:rsidRDefault="34AD2FBA" w14:paraId="05C27D40" w14:textId="18D52C45">
      <w:pPr>
        <w:widowControl w:val="0"/>
        <w:spacing w:line="276" w:lineRule="auto"/>
        <w:jc w:val="both"/>
        <w:rPr>
          <w:rFonts w:ascii="Arial" w:hAnsi="Arial" w:eastAsia="Arial" w:cs="Arial"/>
          <w:color w:val="000000" w:themeColor="text1"/>
          <w:sz w:val="22"/>
          <w:szCs w:val="22"/>
        </w:rPr>
      </w:pPr>
      <w:hyperlink r:id="rId13">
        <w:r w:rsidRPr="18FED468">
          <w:rPr>
            <w:rStyle w:val="Hyperlink"/>
            <w:rFonts w:ascii="Arial" w:hAnsi="Arial" w:eastAsia="Arial" w:cs="Arial"/>
            <w:b/>
            <w:bCs/>
            <w:sz w:val="22"/>
            <w:szCs w:val="22"/>
          </w:rPr>
          <w:t>Flex Prime Multi-FX Processor: Compact Power with Enhanced Software Features</w:t>
        </w:r>
      </w:hyperlink>
    </w:p>
    <w:p w:rsidR="4097774C" w:rsidP="589A07E1" w:rsidRDefault="4097774C" w14:paraId="1C32E4F0" w14:textId="16D29A07">
      <w:pPr>
        <w:widowControl w:val="0"/>
        <w:spacing w:line="276" w:lineRule="auto"/>
        <w:jc w:val="both"/>
        <w:rPr>
          <w:rFonts w:ascii="Arial" w:hAnsi="Arial" w:eastAsia="Arial" w:cs="Arial"/>
          <w:color w:val="333333"/>
          <w:sz w:val="22"/>
          <w:szCs w:val="22"/>
        </w:rPr>
      </w:pPr>
      <w:r w:rsidRPr="589A07E1">
        <w:rPr>
          <w:rFonts w:ascii="Arial" w:hAnsi="Arial" w:eastAsia="Arial" w:cs="Arial"/>
          <w:color w:val="333333"/>
          <w:sz w:val="22"/>
          <w:szCs w:val="22"/>
        </w:rPr>
        <w:t xml:space="preserve">The Flex Prime is the ultimate, compact multi-FX processor for guitar and bass players looking to expand their sonic horizons. This powerful all-in-one pedal boasts an extensive library of over 600 realistic and ultra-responsive guitar and bass effects, amps, </w:t>
      </w:r>
      <w:proofErr w:type="spellStart"/>
      <w:r w:rsidRPr="589A07E1">
        <w:rPr>
          <w:rFonts w:ascii="Arial" w:hAnsi="Arial" w:eastAsia="Arial" w:cs="Arial"/>
          <w:color w:val="333333"/>
          <w:sz w:val="22"/>
          <w:szCs w:val="22"/>
        </w:rPr>
        <w:t>IRs</w:t>
      </w:r>
      <w:proofErr w:type="spellEnd"/>
      <w:r w:rsidRPr="589A07E1">
        <w:rPr>
          <w:rFonts w:ascii="Arial" w:hAnsi="Arial" w:eastAsia="Arial" w:cs="Arial"/>
          <w:color w:val="333333"/>
          <w:sz w:val="22"/>
          <w:szCs w:val="22"/>
        </w:rPr>
        <w:t xml:space="preserve">, cabs, and microphone emulations. Boasting the same processing power as the larger, more expensive HeadRush Prime and Core models, Flex Prime enables loading up to 14 DSP blocks (FX, amps, cabs, clones, </w:t>
      </w:r>
      <w:proofErr w:type="spellStart"/>
      <w:r w:rsidRPr="589A07E1">
        <w:rPr>
          <w:rFonts w:ascii="Arial" w:hAnsi="Arial" w:eastAsia="Arial" w:cs="Arial"/>
          <w:color w:val="333333"/>
          <w:sz w:val="22"/>
          <w:szCs w:val="22"/>
        </w:rPr>
        <w:t>IRs</w:t>
      </w:r>
      <w:proofErr w:type="spellEnd"/>
      <w:r w:rsidRPr="589A07E1">
        <w:rPr>
          <w:rFonts w:ascii="Arial" w:hAnsi="Arial" w:eastAsia="Arial" w:cs="Arial"/>
          <w:color w:val="333333"/>
          <w:sz w:val="22"/>
          <w:szCs w:val="22"/>
        </w:rPr>
        <w:t>, etc.) per preset in one of 5 different signal path types. In addition to its impressive catalog of tonal possibilities, the Flex Prime allows players to craft the perfect tone with unprecedented ease via a high-quality 4” touch display and Wi-Fi for cloud-based preset/clone sharing and remote editing. Whether you’re selling out arenas or diving into your first barre chords, the Flex Prime delivers the rig of your dreams with the touch of a screen.</w:t>
      </w:r>
    </w:p>
    <w:p w:rsidR="00755D15" w:rsidP="34626DE3" w:rsidRDefault="00755D15" w14:paraId="0000000A" w14:textId="37064116">
      <w:pPr>
        <w:widowControl w:val="0"/>
        <w:spacing w:line="276" w:lineRule="auto"/>
        <w:jc w:val="both"/>
        <w:rPr>
          <w:rFonts w:ascii="Arial" w:hAnsi="Arial" w:eastAsia="Arial" w:cs="Arial"/>
          <w:color w:val="000000" w:themeColor="text1"/>
          <w:sz w:val="22"/>
          <w:szCs w:val="22"/>
        </w:rPr>
      </w:pPr>
    </w:p>
    <w:p w:rsidR="00755D15" w:rsidP="34626DE3" w:rsidRDefault="00ED0FF5" w14:paraId="4E309652" w14:textId="281B2981">
      <w:pPr>
        <w:widowControl w:val="0"/>
        <w:spacing w:line="276" w:lineRule="auto"/>
        <w:jc w:val="both"/>
        <w:rPr>
          <w:rFonts w:ascii="Arial" w:hAnsi="Arial" w:eastAsia="Arial" w:cs="Arial"/>
          <w:b/>
          <w:bCs/>
          <w:sz w:val="22"/>
          <w:szCs w:val="22"/>
        </w:rPr>
      </w:pPr>
      <w:commentRangeStart w:id="12"/>
      <w:commentRangeStart w:id="13"/>
      <w:commentRangeStart w:id="14"/>
      <w:r w:rsidRPr="43F27826">
        <w:rPr>
          <w:rFonts w:ascii="Arial" w:hAnsi="Arial" w:eastAsia="Arial" w:cs="Arial"/>
          <w:b/>
          <w:bCs/>
          <w:sz w:val="22"/>
          <w:szCs w:val="22"/>
        </w:rPr>
        <w:t>Key Features:</w:t>
      </w:r>
      <w:commentRangeEnd w:id="12"/>
      <w:r>
        <w:rPr>
          <w:rStyle w:val="CommentReference"/>
        </w:rPr>
        <w:commentReference w:id="12"/>
      </w:r>
      <w:commentRangeEnd w:id="13"/>
      <w:r w:rsidR="00E9247C">
        <w:rPr>
          <w:rStyle w:val="CommentReference"/>
        </w:rPr>
        <w:commentReference w:id="13"/>
      </w:r>
      <w:commentRangeEnd w:id="14"/>
      <w:r>
        <w:rPr>
          <w:rStyle w:val="CommentReference"/>
        </w:rPr>
        <w:commentReference w:id="14"/>
      </w:r>
    </w:p>
    <w:p w:rsidR="544D5C41" w:rsidP="589A07E1" w:rsidRDefault="544D5C41" w14:paraId="6D2AF9B3" w14:textId="693935B4">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 xml:space="preserve">4-inch high-resolution touchscreen </w:t>
      </w:r>
      <w:r w:rsidRPr="589A07E1">
        <w:rPr>
          <w:rFonts w:ascii="Arial" w:hAnsi="Arial" w:eastAsia="Arial" w:cs="Arial"/>
          <w:color w:val="333333"/>
          <w:sz w:val="22"/>
          <w:szCs w:val="22"/>
        </w:rPr>
        <w:t>with an intuitive guitarist-centric interface</w:t>
      </w:r>
    </w:p>
    <w:p w:rsidR="544D5C41" w:rsidP="589A07E1" w:rsidRDefault="544D5C41" w14:paraId="253FA90D" w14:textId="17716E05">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Multicore DSP system</w:t>
      </w:r>
      <w:r w:rsidRPr="589A07E1">
        <w:rPr>
          <w:rFonts w:ascii="Arial" w:hAnsi="Arial" w:eastAsia="Arial" w:cs="Arial"/>
          <w:color w:val="333333"/>
          <w:sz w:val="22"/>
          <w:szCs w:val="22"/>
        </w:rPr>
        <w:t xml:space="preserve"> with gapless preset switching and reverb/delay tails</w:t>
      </w:r>
    </w:p>
    <w:p w:rsidR="544D5C41" w:rsidP="589A07E1" w:rsidRDefault="544D5C41" w14:paraId="27F4F3A0" w14:textId="093DFAE5">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Over 600+ realistic and responsive</w:t>
      </w:r>
      <w:r w:rsidRPr="589A07E1">
        <w:rPr>
          <w:rFonts w:ascii="Arial" w:hAnsi="Arial" w:eastAsia="Arial" w:cs="Arial"/>
          <w:color w:val="333333"/>
          <w:sz w:val="22"/>
          <w:szCs w:val="22"/>
        </w:rPr>
        <w:t xml:space="preserve"> amps, cabs, mics and FX emulations</w:t>
      </w:r>
    </w:p>
    <w:p w:rsidR="544D5C41" w:rsidP="589A07E1" w:rsidRDefault="544D5C41" w14:paraId="27B17BD8" w14:textId="408FC8F7">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 xml:space="preserve">Onboard Wi-Fi with HeadRush Cloud </w:t>
      </w:r>
      <w:r w:rsidRPr="589A07E1">
        <w:rPr>
          <w:rFonts w:ascii="Arial" w:hAnsi="Arial" w:eastAsia="Arial" w:cs="Arial"/>
          <w:color w:val="333333"/>
          <w:sz w:val="22"/>
          <w:szCs w:val="22"/>
        </w:rPr>
        <w:t>for clone/rig preset sharing and expansion</w:t>
      </w:r>
    </w:p>
    <w:p w:rsidR="544D5C41" w:rsidP="589A07E1" w:rsidRDefault="544D5C41" w14:paraId="2ABE1D49" w14:textId="1DC19E78">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Wi-Fi Remote editing</w:t>
      </w:r>
      <w:r w:rsidRPr="589A07E1">
        <w:rPr>
          <w:rFonts w:ascii="Arial" w:hAnsi="Arial" w:eastAsia="Arial" w:cs="Arial"/>
          <w:color w:val="333333"/>
          <w:sz w:val="22"/>
          <w:szCs w:val="22"/>
        </w:rPr>
        <w:t xml:space="preserve"> available via Mac, PC, or Tablet with no software required</w:t>
      </w:r>
    </w:p>
    <w:p w:rsidR="544D5C41" w:rsidP="589A07E1" w:rsidRDefault="544D5C41" w14:paraId="73F2978B" w14:textId="1BA83EA0">
      <w:pPr>
        <w:pStyle w:val="ListParagraph"/>
        <w:widowControl w:val="0"/>
        <w:numPr>
          <w:ilvl w:val="0"/>
          <w:numId w:val="1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Best-in-class looper</w:t>
      </w:r>
      <w:r w:rsidRPr="589A07E1">
        <w:rPr>
          <w:rFonts w:ascii="Arial" w:hAnsi="Arial" w:eastAsia="Arial" w:cs="Arial"/>
          <w:color w:val="333333"/>
          <w:sz w:val="22"/>
          <w:szCs w:val="22"/>
        </w:rPr>
        <w:t xml:space="preserve"> with save/load functionality and MIDI sync</w:t>
      </w:r>
    </w:p>
    <w:p w:rsidR="544D5C41" w:rsidP="589A07E1" w:rsidRDefault="544D5C41" w14:paraId="4EA47F69" w14:textId="1AC256A5">
      <w:pPr>
        <w:pStyle w:val="ListParagraph"/>
        <w:widowControl w:val="0"/>
        <w:numPr>
          <w:ilvl w:val="0"/>
          <w:numId w:val="15"/>
        </w:numPr>
        <w:spacing w:line="276" w:lineRule="auto"/>
        <w:jc w:val="both"/>
        <w:rPr>
          <w:rFonts w:ascii="Arial" w:hAnsi="Arial" w:eastAsia="Arial" w:cs="Arial"/>
          <w:color w:val="333333"/>
          <w:sz w:val="22"/>
          <w:szCs w:val="22"/>
        </w:rPr>
      </w:pPr>
      <w:r w:rsidRPr="72F2E021">
        <w:rPr>
          <w:rFonts w:ascii="Arial" w:hAnsi="Arial" w:eastAsia="Arial" w:cs="Arial"/>
          <w:b/>
          <w:bCs/>
          <w:color w:val="333333"/>
          <w:sz w:val="22"/>
          <w:szCs w:val="22"/>
        </w:rPr>
        <w:t>Record and re-amp</w:t>
      </w:r>
      <w:r w:rsidRPr="72F2E021">
        <w:rPr>
          <w:rFonts w:ascii="Arial" w:hAnsi="Arial" w:eastAsia="Arial" w:cs="Arial"/>
          <w:color w:val="333333"/>
          <w:sz w:val="22"/>
          <w:szCs w:val="22"/>
        </w:rPr>
        <w:t xml:space="preserve"> via the built-in USB interface (up to 24-bit/96kHz)</w:t>
      </w:r>
    </w:p>
    <w:p w:rsidR="1B0AA2F2" w:rsidP="72F2E021" w:rsidRDefault="1B0AA2F2" w14:paraId="4AB2F966" w14:textId="63C4CCF2">
      <w:pPr>
        <w:widowControl w:val="0"/>
        <w:spacing w:line="276" w:lineRule="auto"/>
        <w:jc w:val="both"/>
        <w:rPr>
          <w:rFonts w:ascii="Arial" w:hAnsi="Arial" w:eastAsia="Arial" w:cs="Arial"/>
          <w:color w:val="333333"/>
          <w:sz w:val="22"/>
          <w:szCs w:val="22"/>
        </w:rPr>
      </w:pPr>
    </w:p>
    <w:p w:rsidR="1B0AA2F2" w:rsidP="72F2E021" w:rsidRDefault="276709FD" w14:paraId="4C1C9FBE" w14:textId="21A6E389">
      <w:pPr>
        <w:widowControl w:val="0"/>
        <w:spacing w:line="276" w:lineRule="auto"/>
        <w:jc w:val="both"/>
      </w:pPr>
      <w:hyperlink r:id="rId14">
        <w:r w:rsidRPr="72F2E021">
          <w:rPr>
            <w:rStyle w:val="Hyperlink"/>
            <w:rFonts w:ascii="Arial" w:hAnsi="Arial" w:eastAsia="Arial" w:cs="Arial"/>
            <w:sz w:val="22"/>
            <w:szCs w:val="22"/>
          </w:rPr>
          <w:t>Discover how the Flex Prime multi-FX processor opens up new sonic horizons with over 600 ultra-responsive effects, amps, and emulations, all in a compact, touch-enabled design.</w:t>
        </w:r>
      </w:hyperlink>
    </w:p>
    <w:p w:rsidR="18FED468" w:rsidP="18FED468" w:rsidRDefault="18FED468" w14:paraId="3426F36B" w14:textId="0645D790">
      <w:pPr>
        <w:widowControl w:val="0"/>
        <w:spacing w:line="276" w:lineRule="auto"/>
        <w:jc w:val="both"/>
        <w:rPr>
          <w:rFonts w:ascii="Arial" w:hAnsi="Arial" w:eastAsia="Arial" w:cs="Arial"/>
          <w:b/>
          <w:bCs/>
          <w:color w:val="000000" w:themeColor="text1"/>
          <w:sz w:val="22"/>
          <w:szCs w:val="22"/>
        </w:rPr>
      </w:pPr>
    </w:p>
    <w:p w:rsidR="00ED0FF5" w:rsidP="34626DE3" w:rsidRDefault="7B4472D5" w14:paraId="5672B179" w14:textId="7BD1048B">
      <w:pPr>
        <w:widowControl w:val="0"/>
        <w:spacing w:line="276" w:lineRule="auto"/>
        <w:jc w:val="both"/>
        <w:rPr>
          <w:rFonts w:ascii="Arial" w:hAnsi="Arial" w:eastAsia="Arial" w:cs="Arial"/>
          <w:color w:val="000000" w:themeColor="text1"/>
          <w:sz w:val="22"/>
          <w:szCs w:val="22"/>
        </w:rPr>
      </w:pPr>
      <w:hyperlink r:id="rId15">
        <w:r w:rsidRPr="72F2E021">
          <w:rPr>
            <w:rStyle w:val="Hyperlink"/>
            <w:rFonts w:ascii="Arial" w:hAnsi="Arial" w:eastAsia="Arial" w:cs="Arial"/>
            <w:b/>
            <w:bCs/>
            <w:sz w:val="22"/>
            <w:szCs w:val="22"/>
          </w:rPr>
          <w:t>FRFR</w:t>
        </w:r>
        <w:r w:rsidRPr="72F2E021" w:rsidR="5AFF14C3">
          <w:rPr>
            <w:rStyle w:val="Hyperlink"/>
            <w:rFonts w:ascii="Arial" w:hAnsi="Arial" w:eastAsia="Arial" w:cs="Arial"/>
            <w:b/>
            <w:bCs/>
            <w:sz w:val="22"/>
            <w:szCs w:val="22"/>
          </w:rPr>
          <w:t>-GO</w:t>
        </w:r>
        <w:r w:rsidRPr="72F2E021">
          <w:rPr>
            <w:rStyle w:val="Hyperlink"/>
            <w:rFonts w:ascii="Arial" w:hAnsi="Arial" w:eastAsia="Arial" w:cs="Arial"/>
            <w:b/>
            <w:bCs/>
            <w:sz w:val="22"/>
            <w:szCs w:val="22"/>
          </w:rPr>
          <w:t xml:space="preserve"> Portable Amplifier: Premium Sound, Anywhere</w:t>
        </w:r>
      </w:hyperlink>
      <w:r w:rsidRPr="72F2E021" w:rsidR="79CF7C04">
        <w:rPr>
          <w:rFonts w:ascii="Arial" w:hAnsi="Arial" w:eastAsia="Arial" w:cs="Arial"/>
          <w:color w:val="000000" w:themeColor="text1"/>
          <w:sz w:val="22"/>
          <w:szCs w:val="22"/>
        </w:rPr>
        <w:t xml:space="preserve"> </w:t>
      </w:r>
    </w:p>
    <w:p w:rsidR="7D5AE685" w:rsidP="1B0AA2F2" w:rsidRDefault="7D5AE685" w14:paraId="02067BCE" w14:textId="18E3509D">
      <w:pPr>
        <w:widowControl w:val="0"/>
        <w:spacing w:line="276" w:lineRule="auto"/>
        <w:jc w:val="both"/>
        <w:rPr>
          <w:rFonts w:ascii="Arial" w:hAnsi="Arial" w:eastAsia="Arial" w:cs="Arial"/>
          <w:sz w:val="22"/>
          <w:szCs w:val="22"/>
        </w:rPr>
      </w:pPr>
      <w:r w:rsidRPr="1B0AA2F2">
        <w:rPr>
          <w:rFonts w:ascii="Arial" w:hAnsi="Arial" w:eastAsia="Arial" w:cs="Arial"/>
          <w:sz w:val="22"/>
          <w:szCs w:val="22"/>
        </w:rPr>
        <w:t xml:space="preserve">The HeadRush FRFR-GO is a lightweight, 30-watt portable amplifier designed for guitarists and bassists who want </w:t>
      </w:r>
      <w:bookmarkStart w:name="_Int_Bwj9BayE" w:id="15"/>
      <w:r w:rsidRPr="1B0AA2F2">
        <w:rPr>
          <w:rFonts w:ascii="Arial" w:hAnsi="Arial" w:eastAsia="Arial" w:cs="Arial"/>
          <w:sz w:val="22"/>
          <w:szCs w:val="22"/>
        </w:rPr>
        <w:t>true</w:t>
      </w:r>
      <w:bookmarkEnd w:id="15"/>
      <w:r w:rsidRPr="1B0AA2F2">
        <w:rPr>
          <w:rFonts w:ascii="Arial" w:hAnsi="Arial" w:eastAsia="Arial" w:cs="Arial"/>
          <w:sz w:val="22"/>
          <w:szCs w:val="22"/>
        </w:rPr>
        <w:t xml:space="preserve">-to-life, color-free tone from their amp modeler. Equipped with two 3-inch speakers, Bluetooth® streaming, an aux input, and a rechargeable battery with up to 13 hours of playtime, it delivers </w:t>
      </w:r>
      <w:r w:rsidRPr="1B0AA2F2" w:rsidR="2D118196">
        <w:rPr>
          <w:rFonts w:ascii="Arial" w:hAnsi="Arial" w:eastAsia="Arial" w:cs="Arial"/>
          <w:sz w:val="22"/>
          <w:szCs w:val="22"/>
        </w:rPr>
        <w:t xml:space="preserve">full-range flat-response </w:t>
      </w:r>
      <w:r w:rsidRPr="1B0AA2F2">
        <w:rPr>
          <w:rFonts w:ascii="Arial" w:hAnsi="Arial" w:eastAsia="Arial" w:cs="Arial"/>
          <w:sz w:val="22"/>
          <w:szCs w:val="22"/>
        </w:rPr>
        <w:t xml:space="preserve">—whether </w:t>
      </w:r>
      <w:r w:rsidRPr="1B0AA2F2" w:rsidR="61B26D3D">
        <w:rPr>
          <w:rFonts w:ascii="Arial" w:hAnsi="Arial" w:eastAsia="Arial" w:cs="Arial"/>
          <w:sz w:val="22"/>
          <w:szCs w:val="22"/>
        </w:rPr>
        <w:t>players a</w:t>
      </w:r>
      <w:r w:rsidRPr="1B0AA2F2">
        <w:rPr>
          <w:rFonts w:ascii="Arial" w:hAnsi="Arial" w:eastAsia="Arial" w:cs="Arial"/>
          <w:sz w:val="22"/>
          <w:szCs w:val="22"/>
        </w:rPr>
        <w:t>re practicing at home, in the studio, or jamming on the go. Stylish and portable, the FRFR-GO is the perfect companion for musicians seeking flexibility and authentic tone without compromise</w:t>
      </w:r>
    </w:p>
    <w:p w:rsidR="00755D15" w:rsidP="34626DE3" w:rsidRDefault="00755D15" w14:paraId="00000016" w14:textId="77777777">
      <w:pPr>
        <w:widowControl w:val="0"/>
        <w:spacing w:line="276" w:lineRule="auto"/>
        <w:jc w:val="both"/>
        <w:rPr>
          <w:rFonts w:ascii="Arial" w:hAnsi="Arial" w:eastAsia="Arial" w:cs="Arial"/>
          <w:sz w:val="22"/>
          <w:szCs w:val="22"/>
        </w:rPr>
      </w:pPr>
    </w:p>
    <w:p w:rsidR="00755D15" w:rsidP="34626DE3" w:rsidRDefault="00ED0FF5" w14:paraId="00000017" w14:textId="592C260B">
      <w:pPr>
        <w:widowControl w:val="0"/>
        <w:spacing w:line="276" w:lineRule="auto"/>
        <w:jc w:val="both"/>
        <w:rPr>
          <w:rFonts w:ascii="Arial" w:hAnsi="Arial" w:eastAsia="Arial" w:cs="Arial"/>
          <w:sz w:val="22"/>
          <w:szCs w:val="22"/>
        </w:rPr>
      </w:pPr>
      <w:commentRangeStart w:id="16"/>
      <w:r w:rsidRPr="43F27826">
        <w:rPr>
          <w:rFonts w:ascii="Arial" w:hAnsi="Arial" w:eastAsia="Arial" w:cs="Arial"/>
          <w:b/>
          <w:bCs/>
          <w:sz w:val="22"/>
          <w:szCs w:val="22"/>
        </w:rPr>
        <w:t>Key Features:</w:t>
      </w:r>
      <w:commentRangeEnd w:id="16"/>
      <w:r>
        <w:rPr>
          <w:rStyle w:val="CommentReference"/>
        </w:rPr>
        <w:commentReference w:id="16"/>
      </w:r>
    </w:p>
    <w:p w:rsidR="3F56EA31" w:rsidP="589A07E1" w:rsidRDefault="3F56EA31" w14:paraId="2D5A2146" w14:textId="372C0B79">
      <w:pPr>
        <w:widowControl w:val="0"/>
        <w:numPr>
          <w:ilvl w:val="0"/>
          <w:numId w:val="5"/>
        </w:numPr>
        <w:spacing w:line="276" w:lineRule="auto"/>
        <w:jc w:val="both"/>
        <w:rPr>
          <w:rFonts w:ascii="Arial" w:hAnsi="Arial" w:eastAsia="Arial" w:cs="Arial"/>
          <w:color w:val="333333"/>
          <w:sz w:val="22"/>
          <w:szCs w:val="22"/>
        </w:rPr>
      </w:pPr>
      <w:r w:rsidRPr="589A07E1">
        <w:rPr>
          <w:rFonts w:ascii="Arial" w:hAnsi="Arial" w:eastAsia="Arial" w:cs="Arial"/>
          <w:b/>
          <w:bCs/>
          <w:color w:val="333333"/>
          <w:sz w:val="22"/>
          <w:szCs w:val="22"/>
        </w:rPr>
        <w:t xml:space="preserve">Dual 3-inch speakers </w:t>
      </w:r>
      <w:r w:rsidRPr="589A07E1">
        <w:rPr>
          <w:rFonts w:ascii="Arial" w:hAnsi="Arial" w:eastAsia="Arial" w:cs="Arial"/>
          <w:color w:val="333333"/>
          <w:sz w:val="22"/>
          <w:szCs w:val="22"/>
        </w:rPr>
        <w:t xml:space="preserve">for accurate guitar amp and cabinet emulations </w:t>
      </w:r>
    </w:p>
    <w:p w:rsidR="3F56EA31" w:rsidP="589A07E1" w:rsidRDefault="3F56EA31" w14:paraId="03906B25" w14:textId="1B276980">
      <w:pPr>
        <w:pStyle w:val="ListParagraph"/>
        <w:numPr>
          <w:ilvl w:val="0"/>
          <w:numId w:val="14"/>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30W of power</w:t>
      </w:r>
      <w:r w:rsidRPr="589A07E1">
        <w:rPr>
          <w:rFonts w:ascii="Arial" w:hAnsi="Arial" w:eastAsia="Arial" w:cs="Arial"/>
          <w:color w:val="333333"/>
          <w:sz w:val="22"/>
          <w:szCs w:val="22"/>
        </w:rPr>
        <w:t xml:space="preserve"> provides ample volume for home practice </w:t>
      </w:r>
    </w:p>
    <w:p w:rsidR="3F56EA31" w:rsidP="589A07E1" w:rsidRDefault="3F56EA31" w14:paraId="538476F1" w14:textId="3877E9FF">
      <w:pPr>
        <w:pStyle w:val="ListParagraph"/>
        <w:numPr>
          <w:ilvl w:val="0"/>
          <w:numId w:val="13"/>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Stream audio wirelessly</w:t>
      </w:r>
      <w:r w:rsidRPr="589A07E1">
        <w:rPr>
          <w:rFonts w:ascii="Arial" w:hAnsi="Arial" w:eastAsia="Arial" w:cs="Arial"/>
          <w:color w:val="333333"/>
          <w:sz w:val="22"/>
          <w:szCs w:val="22"/>
        </w:rPr>
        <w:t xml:space="preserve"> from any Bluetooth®-enabled device </w:t>
      </w:r>
    </w:p>
    <w:p w:rsidR="3F56EA31" w:rsidP="589A07E1" w:rsidRDefault="3F56EA31" w14:paraId="4FB432D1" w14:textId="017A7904">
      <w:pPr>
        <w:pStyle w:val="ListParagraph"/>
        <w:numPr>
          <w:ilvl w:val="0"/>
          <w:numId w:val="12"/>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Up to 13 hours of battery life</w:t>
      </w:r>
      <w:r w:rsidRPr="589A07E1">
        <w:rPr>
          <w:rFonts w:ascii="Arial" w:hAnsi="Arial" w:eastAsia="Arial" w:cs="Arial"/>
          <w:color w:val="333333"/>
          <w:sz w:val="22"/>
          <w:szCs w:val="22"/>
        </w:rPr>
        <w:t xml:space="preserve"> via built-in rechargeable battery </w:t>
      </w:r>
    </w:p>
    <w:p w:rsidR="3F56EA31" w:rsidP="589A07E1" w:rsidRDefault="3F56EA31" w14:paraId="09F81D27" w14:textId="1C0934DA">
      <w:pPr>
        <w:pStyle w:val="ListParagraph"/>
        <w:numPr>
          <w:ilvl w:val="0"/>
          <w:numId w:val="11"/>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1/4” (6.35mm) line-level input</w:t>
      </w:r>
      <w:r w:rsidRPr="589A07E1">
        <w:rPr>
          <w:rFonts w:ascii="Arial" w:hAnsi="Arial" w:eastAsia="Arial" w:cs="Arial"/>
          <w:color w:val="333333"/>
          <w:sz w:val="22"/>
          <w:szCs w:val="22"/>
        </w:rPr>
        <w:t xml:space="preserve"> for direct amp modeler connection </w:t>
      </w:r>
    </w:p>
    <w:p w:rsidR="3F56EA31" w:rsidP="589A07E1" w:rsidRDefault="3F56EA31" w14:paraId="6ECB9351" w14:textId="38F74B85">
      <w:pPr>
        <w:pStyle w:val="ListParagraph"/>
        <w:numPr>
          <w:ilvl w:val="0"/>
          <w:numId w:val="10"/>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Stereo 1/8” (3.5mm) auxiliary input</w:t>
      </w:r>
      <w:r w:rsidRPr="589A07E1">
        <w:rPr>
          <w:rFonts w:ascii="Arial" w:hAnsi="Arial" w:eastAsia="Arial" w:cs="Arial"/>
          <w:color w:val="333333"/>
          <w:sz w:val="22"/>
          <w:szCs w:val="22"/>
        </w:rPr>
        <w:t xml:space="preserve"> for connecting other audio sources </w:t>
      </w:r>
    </w:p>
    <w:p w:rsidR="3F56EA31" w:rsidP="589A07E1" w:rsidRDefault="3F56EA31" w14:paraId="2BA2BBBA" w14:textId="65B3ED30">
      <w:pPr>
        <w:pStyle w:val="ListParagraph"/>
        <w:numPr>
          <w:ilvl w:val="0"/>
          <w:numId w:val="9"/>
        </w:numPr>
        <w:shd w:val="clear" w:color="auto" w:fill="FFFFFF" w:themeFill="background1"/>
        <w:rPr>
          <w:rFonts w:ascii="Arial" w:hAnsi="Arial" w:eastAsia="Arial" w:cs="Arial"/>
          <w:color w:val="333333"/>
          <w:sz w:val="22"/>
          <w:szCs w:val="22"/>
        </w:rPr>
      </w:pPr>
      <w:r w:rsidRPr="589A07E1">
        <w:rPr>
          <w:rFonts w:ascii="Arial" w:hAnsi="Arial" w:eastAsia="Arial" w:cs="Arial"/>
          <w:b/>
          <w:bCs/>
          <w:color w:val="333333"/>
          <w:sz w:val="22"/>
          <w:szCs w:val="22"/>
        </w:rPr>
        <w:t xml:space="preserve">Bass and Treble EQ </w:t>
      </w:r>
      <w:r w:rsidRPr="589A07E1">
        <w:rPr>
          <w:rFonts w:ascii="Arial" w:hAnsi="Arial" w:eastAsia="Arial" w:cs="Arial"/>
          <w:color w:val="333333"/>
          <w:sz w:val="22"/>
          <w:szCs w:val="22"/>
        </w:rPr>
        <w:t>for quick sound adjustments to fine tune to your room</w:t>
      </w:r>
    </w:p>
    <w:p w:rsidR="00755D15" w:rsidP="1B0AA2F2" w:rsidRDefault="3F56EA31" w14:paraId="0000001E" w14:textId="5612530E">
      <w:pPr>
        <w:pStyle w:val="ListParagraph"/>
        <w:widowControl w:val="0"/>
        <w:numPr>
          <w:ilvl w:val="0"/>
          <w:numId w:val="8"/>
        </w:numPr>
        <w:shd w:val="clear" w:color="auto" w:fill="FFFFFF" w:themeFill="background1"/>
        <w:spacing w:line="276" w:lineRule="auto"/>
        <w:rPr>
          <w:rFonts w:ascii="Arial" w:hAnsi="Arial" w:eastAsia="Arial" w:cs="Arial"/>
          <w:color w:val="333333"/>
          <w:sz w:val="22"/>
          <w:szCs w:val="22"/>
        </w:rPr>
      </w:pPr>
      <w:r w:rsidRPr="1B0AA2F2">
        <w:rPr>
          <w:rFonts w:ascii="Arial" w:hAnsi="Arial" w:eastAsia="Arial" w:cs="Arial"/>
          <w:b/>
          <w:bCs/>
          <w:color w:val="333333"/>
          <w:sz w:val="22"/>
          <w:szCs w:val="22"/>
        </w:rPr>
        <w:t>Portable design with carry handle</w:t>
      </w:r>
      <w:r w:rsidRPr="1B0AA2F2">
        <w:rPr>
          <w:rFonts w:ascii="Arial" w:hAnsi="Arial" w:eastAsia="Arial" w:cs="Arial"/>
          <w:color w:val="333333"/>
          <w:sz w:val="22"/>
          <w:szCs w:val="22"/>
        </w:rPr>
        <w:t>; 12.6” x 7.2” x 5.9”, 7.4 lbs.</w:t>
      </w:r>
    </w:p>
    <w:p w:rsidR="589A07E1" w:rsidP="589A07E1" w:rsidRDefault="589A07E1" w14:paraId="0343C0DC" w14:textId="12E69174">
      <w:pPr>
        <w:widowControl w:val="0"/>
        <w:spacing w:line="276" w:lineRule="auto"/>
        <w:jc w:val="both"/>
        <w:rPr>
          <w:rFonts w:ascii="Arial" w:hAnsi="Arial" w:eastAsia="Arial" w:cs="Arial"/>
          <w:sz w:val="22"/>
          <w:szCs w:val="22"/>
        </w:rPr>
      </w:pPr>
    </w:p>
    <w:p w:rsidR="68167744" w:rsidP="72F2E021" w:rsidRDefault="68167744" w14:paraId="4BA38084" w14:textId="568E5884">
      <w:pPr>
        <w:widowControl w:val="0"/>
        <w:spacing w:line="276" w:lineRule="auto"/>
        <w:jc w:val="both"/>
      </w:pPr>
      <w:hyperlink r:id="rId16">
        <w:r w:rsidRPr="72F2E021">
          <w:rPr>
            <w:rStyle w:val="Hyperlink"/>
            <w:rFonts w:ascii="Arial" w:hAnsi="Arial" w:eastAsia="Arial" w:cs="Arial"/>
            <w:sz w:val="22"/>
            <w:szCs w:val="22"/>
          </w:rPr>
          <w:t>Experience full-range, portable sound with the HeadRush FRFR-GO, a lightweight, rechargeable 30-watt amplifier that brings authentic, color-free tone to any practice or performance.</w:t>
        </w:r>
      </w:hyperlink>
    </w:p>
    <w:p w:rsidR="1B0AA2F2" w:rsidP="1B0AA2F2" w:rsidRDefault="1B0AA2F2" w14:paraId="59A6FC77" w14:textId="41DC15F3">
      <w:pPr>
        <w:widowControl w:val="0"/>
        <w:spacing w:line="276" w:lineRule="auto"/>
        <w:jc w:val="both"/>
        <w:rPr>
          <w:rFonts w:ascii="Arial" w:hAnsi="Arial" w:eastAsia="Arial" w:cs="Arial"/>
          <w:sz w:val="22"/>
          <w:szCs w:val="22"/>
        </w:rPr>
      </w:pPr>
    </w:p>
    <w:p w:rsidR="452064CC" w:rsidP="1B0AA2F2" w:rsidRDefault="452064CC" w14:paraId="4C6ED2EF" w14:textId="2CE3C69E">
      <w:pPr>
        <w:widowControl w:val="0"/>
        <w:spacing w:line="276" w:lineRule="auto"/>
        <w:jc w:val="both"/>
        <w:rPr>
          <w:rFonts w:ascii="Arial" w:hAnsi="Arial" w:eastAsia="Arial" w:cs="Arial"/>
          <w:b/>
          <w:bCs/>
          <w:sz w:val="22"/>
          <w:szCs w:val="22"/>
        </w:rPr>
      </w:pPr>
      <w:hyperlink r:id="rId17">
        <w:proofErr w:type="spellStart"/>
        <w:r w:rsidRPr="739C4FF0">
          <w:rPr>
            <w:rStyle w:val="Hyperlink"/>
            <w:rFonts w:ascii="Arial" w:hAnsi="Arial" w:eastAsia="Arial" w:cs="Arial"/>
            <w:b/>
            <w:bCs/>
            <w:sz w:val="22"/>
            <w:szCs w:val="22"/>
          </w:rPr>
          <w:t>ReValver</w:t>
        </w:r>
        <w:proofErr w:type="spellEnd"/>
        <w:r w:rsidRPr="739C4FF0">
          <w:rPr>
            <w:rStyle w:val="Hyperlink"/>
            <w:rFonts w:ascii="Arial" w:hAnsi="Arial" w:eastAsia="Arial" w:cs="Arial"/>
            <w:b/>
            <w:bCs/>
            <w:sz w:val="22"/>
            <w:szCs w:val="22"/>
          </w:rPr>
          <w:t xml:space="preserve"> Amp Cloner: Capture, Clone, and Create Your Perfect Tone</w:t>
        </w:r>
      </w:hyperlink>
    </w:p>
    <w:p w:rsidR="452064CC" w:rsidP="1B0AA2F2" w:rsidRDefault="1C1E537A" w14:paraId="314C74EC" w14:textId="6BA0B584">
      <w:pPr>
        <w:widowControl w:val="0"/>
        <w:spacing w:line="276" w:lineRule="auto"/>
        <w:jc w:val="both"/>
        <w:rPr>
          <w:rFonts w:ascii="Arial" w:hAnsi="Arial" w:eastAsia="Arial" w:cs="Arial"/>
          <w:sz w:val="22"/>
          <w:szCs w:val="22"/>
        </w:rPr>
      </w:pPr>
      <w:r w:rsidRPr="18FED468">
        <w:rPr>
          <w:rFonts w:ascii="Arial" w:hAnsi="Arial" w:eastAsia="Arial" w:cs="Arial"/>
          <w:sz w:val="22"/>
          <w:szCs w:val="22"/>
        </w:rPr>
        <w:t xml:space="preserve">The </w:t>
      </w:r>
      <w:proofErr w:type="spellStart"/>
      <w:r w:rsidRPr="18FED468">
        <w:rPr>
          <w:rFonts w:ascii="Arial" w:hAnsi="Arial" w:eastAsia="Arial" w:cs="Arial"/>
          <w:sz w:val="22"/>
          <w:szCs w:val="22"/>
        </w:rPr>
        <w:t>ReValver</w:t>
      </w:r>
      <w:proofErr w:type="spellEnd"/>
      <w:r w:rsidRPr="18FED468">
        <w:rPr>
          <w:rFonts w:ascii="Arial" w:hAnsi="Arial" w:eastAsia="Arial" w:cs="Arial"/>
          <w:sz w:val="22"/>
          <w:szCs w:val="22"/>
        </w:rPr>
        <w:t xml:space="preserve"> Amp Cloner software revolutionizes amp cloning with its groundbreaking SuperClone functionality, allowing musicians to capture every nuance of an amp, cab, or fuzz/overdrive/distortion pedal while maintaining true-to-source sound across adjustable parameters—a first in the industry.</w:t>
      </w:r>
      <w:r w:rsidRPr="18FED468" w:rsidR="452064CC">
        <w:rPr>
          <w:rFonts w:ascii="Arial" w:hAnsi="Arial" w:eastAsia="Arial" w:cs="Arial"/>
          <w:sz w:val="22"/>
          <w:szCs w:val="22"/>
        </w:rPr>
        <w:t xml:space="preserve"> Leveraging HeadRush’s next-generation, intelligent, and adaptive ACT (Audio Cloning Technology)™ </w:t>
      </w:r>
      <w:proofErr w:type="spellStart"/>
      <w:r w:rsidRPr="18FED468" w:rsidR="452064CC">
        <w:rPr>
          <w:rFonts w:ascii="Arial" w:hAnsi="Arial" w:eastAsia="Arial" w:cs="Arial"/>
          <w:sz w:val="22"/>
          <w:szCs w:val="22"/>
        </w:rPr>
        <w:t>Gen</w:t>
      </w:r>
      <w:proofErr w:type="spellEnd"/>
      <w:r w:rsidRPr="18FED468" w:rsidR="452064CC">
        <w:rPr>
          <w:rFonts w:ascii="Arial" w:hAnsi="Arial" w:eastAsia="Arial" w:cs="Arial"/>
          <w:sz w:val="22"/>
          <w:szCs w:val="22"/>
        </w:rPr>
        <w:t xml:space="preserve"> 2, </w:t>
      </w:r>
      <w:commentRangeStart w:id="17"/>
      <w:commentRangeStart w:id="18"/>
      <w:r w:rsidRPr="18FED468" w:rsidR="452064CC">
        <w:rPr>
          <w:rFonts w:ascii="Arial" w:hAnsi="Arial" w:eastAsia="Arial" w:cs="Arial"/>
          <w:sz w:val="22"/>
          <w:szCs w:val="22"/>
        </w:rPr>
        <w:t>Amp Cloner captures</w:t>
      </w:r>
      <w:r w:rsidRPr="18FED468" w:rsidR="71DE6B9C">
        <w:rPr>
          <w:rFonts w:ascii="Arial" w:hAnsi="Arial" w:eastAsia="Arial" w:cs="Arial"/>
          <w:sz w:val="22"/>
          <w:szCs w:val="22"/>
        </w:rPr>
        <w:t xml:space="preserve"> </w:t>
      </w:r>
      <w:r w:rsidRPr="18FED468" w:rsidR="452064CC">
        <w:rPr>
          <w:rFonts w:ascii="Arial" w:hAnsi="Arial" w:eastAsia="Arial" w:cs="Arial"/>
          <w:sz w:val="22"/>
          <w:szCs w:val="22"/>
        </w:rPr>
        <w:t xml:space="preserve">guitar/bass amps, preamps, and effects—whether analog or </w:t>
      </w:r>
      <w:r w:rsidRPr="18FED468" w:rsidR="7A03D69B">
        <w:rPr>
          <w:rFonts w:ascii="Arial" w:hAnsi="Arial" w:eastAsia="Arial" w:cs="Arial"/>
          <w:sz w:val="22"/>
          <w:szCs w:val="22"/>
        </w:rPr>
        <w:t xml:space="preserve">VST/VST3/AU </w:t>
      </w:r>
      <w:r w:rsidRPr="18FED468" w:rsidR="452064CC">
        <w:rPr>
          <w:rFonts w:ascii="Arial" w:hAnsi="Arial" w:eastAsia="Arial" w:cs="Arial"/>
          <w:sz w:val="22"/>
          <w:szCs w:val="22"/>
        </w:rPr>
        <w:t>modelers—at lightning speed</w:t>
      </w:r>
      <w:commentRangeEnd w:id="17"/>
      <w:r w:rsidR="452064CC">
        <w:rPr>
          <w:rStyle w:val="CommentReference"/>
        </w:rPr>
        <w:commentReference w:id="17"/>
      </w:r>
      <w:commentRangeEnd w:id="18"/>
      <w:r w:rsidR="452064CC">
        <w:rPr>
          <w:rStyle w:val="CommentReference"/>
        </w:rPr>
        <w:commentReference w:id="18"/>
      </w:r>
      <w:r w:rsidRPr="18FED468" w:rsidR="452064CC">
        <w:rPr>
          <w:rFonts w:ascii="Arial" w:hAnsi="Arial" w:eastAsia="Arial" w:cs="Arial"/>
          <w:sz w:val="22"/>
          <w:szCs w:val="22"/>
        </w:rPr>
        <w:t xml:space="preserve">. Its proprietary SuperClone functionality allows users to morph seamlessly between different clones, creating a dynamic, customizable tone-shaping experience suited for both studio and live performance. </w:t>
      </w:r>
      <w:r w:rsidRPr="18FED468" w:rsidR="1FB6B77A">
        <w:rPr>
          <w:rFonts w:ascii="Arial" w:hAnsi="Arial" w:eastAsia="Arial" w:cs="Arial"/>
          <w:sz w:val="22"/>
          <w:szCs w:val="22"/>
        </w:rPr>
        <w:t xml:space="preserve">Integrated seamlessly with the current generation of HeadRush hardware and </w:t>
      </w:r>
      <w:proofErr w:type="spellStart"/>
      <w:r w:rsidRPr="18FED468" w:rsidR="1FB6B77A">
        <w:rPr>
          <w:rFonts w:ascii="Arial" w:hAnsi="Arial" w:eastAsia="Arial" w:cs="Arial"/>
          <w:sz w:val="22"/>
          <w:szCs w:val="22"/>
        </w:rPr>
        <w:t>ReValver</w:t>
      </w:r>
      <w:proofErr w:type="spellEnd"/>
      <w:r w:rsidRPr="18FED468" w:rsidR="1FB6B77A">
        <w:rPr>
          <w:rFonts w:ascii="Arial" w:hAnsi="Arial" w:eastAsia="Arial" w:cs="Arial"/>
          <w:sz w:val="22"/>
          <w:szCs w:val="22"/>
        </w:rPr>
        <w:t xml:space="preserve"> 5.1 amp modeling software, </w:t>
      </w:r>
      <w:proofErr w:type="spellStart"/>
      <w:r w:rsidRPr="18FED468" w:rsidR="1FB6B77A">
        <w:rPr>
          <w:rFonts w:ascii="Arial" w:hAnsi="Arial" w:eastAsia="Arial" w:cs="Arial"/>
          <w:sz w:val="22"/>
          <w:szCs w:val="22"/>
        </w:rPr>
        <w:t>ReValver</w:t>
      </w:r>
      <w:proofErr w:type="spellEnd"/>
      <w:r w:rsidRPr="18FED468" w:rsidR="1FB6B77A">
        <w:rPr>
          <w:rFonts w:ascii="Arial" w:hAnsi="Arial" w:eastAsia="Arial" w:cs="Arial"/>
          <w:sz w:val="22"/>
          <w:szCs w:val="22"/>
        </w:rPr>
        <w:t xml:space="preserve"> Amp Cloner offers musicians a versatile solution that merges perfectly with both analog and digital setups for an unmatched creative experience.</w:t>
      </w:r>
    </w:p>
    <w:p w:rsidR="589A07E1" w:rsidP="1B0AA2F2" w:rsidRDefault="589A07E1" w14:paraId="359D010E" w14:textId="68E9B125">
      <w:pPr>
        <w:widowControl w:val="0"/>
        <w:spacing w:line="276" w:lineRule="auto"/>
        <w:jc w:val="both"/>
        <w:rPr>
          <w:rFonts w:ascii="Arial" w:hAnsi="Arial" w:eastAsia="Arial" w:cs="Arial"/>
          <w:sz w:val="22"/>
          <w:szCs w:val="22"/>
        </w:rPr>
      </w:pPr>
    </w:p>
    <w:p w:rsidR="452064CC" w:rsidP="1B0AA2F2" w:rsidRDefault="452064CC" w14:paraId="3751DEC1" w14:textId="46FB3EF8">
      <w:pPr>
        <w:widowControl w:val="0"/>
        <w:spacing w:line="276" w:lineRule="auto"/>
        <w:jc w:val="both"/>
        <w:rPr>
          <w:rFonts w:ascii="Arial" w:hAnsi="Arial" w:eastAsia="Arial" w:cs="Arial"/>
          <w:b/>
          <w:bCs/>
          <w:sz w:val="22"/>
          <w:szCs w:val="22"/>
        </w:rPr>
      </w:pPr>
      <w:r w:rsidRPr="1B0AA2F2">
        <w:rPr>
          <w:rFonts w:ascii="Arial" w:hAnsi="Arial" w:eastAsia="Arial" w:cs="Arial"/>
          <w:b/>
          <w:bCs/>
          <w:sz w:val="22"/>
          <w:szCs w:val="22"/>
        </w:rPr>
        <w:t>Key Features:</w:t>
      </w:r>
    </w:p>
    <w:p w:rsidR="452064CC" w:rsidP="1B0AA2F2" w:rsidRDefault="452064CC" w14:paraId="3A2B2642" w14:textId="7187C101">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 xml:space="preserve">Adds amp cloning to the </w:t>
      </w:r>
      <w:proofErr w:type="spellStart"/>
      <w:r w:rsidRPr="1B0AA2F2">
        <w:rPr>
          <w:rFonts w:ascii="Arial" w:hAnsi="Arial" w:eastAsia="Arial" w:cs="Arial"/>
          <w:b/>
          <w:bCs/>
          <w:sz w:val="22"/>
          <w:szCs w:val="22"/>
        </w:rPr>
        <w:t>ReValver</w:t>
      </w:r>
      <w:proofErr w:type="spellEnd"/>
      <w:r w:rsidRPr="1B0AA2F2">
        <w:rPr>
          <w:rFonts w:ascii="Arial" w:hAnsi="Arial" w:eastAsia="Arial" w:cs="Arial"/>
          <w:b/>
          <w:bCs/>
          <w:sz w:val="22"/>
          <w:szCs w:val="22"/>
        </w:rPr>
        <w:t xml:space="preserve"> amp</w:t>
      </w:r>
      <w:r w:rsidRPr="1B0AA2F2">
        <w:rPr>
          <w:rFonts w:ascii="Arial" w:hAnsi="Arial" w:eastAsia="Arial" w:cs="Arial"/>
          <w:sz w:val="22"/>
          <w:szCs w:val="22"/>
        </w:rPr>
        <w:t xml:space="preserve"> </w:t>
      </w:r>
      <w:r w:rsidRPr="1B0AA2F2">
        <w:rPr>
          <w:rFonts w:ascii="Arial" w:hAnsi="Arial" w:eastAsia="Arial" w:cs="Arial"/>
          <w:b/>
          <w:bCs/>
          <w:sz w:val="22"/>
          <w:szCs w:val="22"/>
        </w:rPr>
        <w:t xml:space="preserve">modeling </w:t>
      </w:r>
      <w:r w:rsidRPr="1B0AA2F2">
        <w:rPr>
          <w:rFonts w:ascii="Arial" w:hAnsi="Arial" w:eastAsia="Arial" w:cs="Arial"/>
          <w:sz w:val="22"/>
          <w:szCs w:val="22"/>
        </w:rPr>
        <w:t>and FX system</w:t>
      </w:r>
      <w:r w:rsidRPr="1B0AA2F2" w:rsidR="25193A92">
        <w:rPr>
          <w:rFonts w:ascii="Arial" w:hAnsi="Arial" w:eastAsia="Arial" w:cs="Arial"/>
          <w:sz w:val="22"/>
          <w:szCs w:val="22"/>
        </w:rPr>
        <w:t>.</w:t>
      </w:r>
    </w:p>
    <w:p w:rsidR="452064CC" w:rsidP="1B0AA2F2" w:rsidRDefault="452064CC" w14:paraId="546D24F5" w14:textId="2ECDCEF1">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Proprietary SuperClone functionality</w:t>
      </w:r>
      <w:r w:rsidRPr="1B0AA2F2">
        <w:rPr>
          <w:rFonts w:ascii="Arial" w:hAnsi="Arial" w:eastAsia="Arial" w:cs="Arial"/>
          <w:sz w:val="22"/>
          <w:szCs w:val="22"/>
        </w:rPr>
        <w:t xml:space="preserve"> - the end of “snapshot” amp captures</w:t>
      </w:r>
      <w:r w:rsidRPr="1B0AA2F2" w:rsidR="68CC0CC7">
        <w:rPr>
          <w:rFonts w:ascii="Arial" w:hAnsi="Arial" w:eastAsia="Arial" w:cs="Arial"/>
          <w:sz w:val="22"/>
          <w:szCs w:val="22"/>
        </w:rPr>
        <w:t>.</w:t>
      </w:r>
    </w:p>
    <w:p w:rsidR="452064CC" w:rsidP="1B0AA2F2" w:rsidRDefault="452064CC" w14:paraId="63D6D712" w14:textId="5F9B5F63">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Intelligent ACT</w:t>
      </w:r>
      <w:r w:rsidRPr="1B0AA2F2">
        <w:rPr>
          <w:rFonts w:ascii="Arial" w:hAnsi="Arial" w:eastAsia="Arial" w:cs="Arial"/>
          <w:sz w:val="22"/>
          <w:szCs w:val="22"/>
        </w:rPr>
        <w:t xml:space="preserve"> (Audio Cloning Technology)</w:t>
      </w:r>
      <w:r w:rsidRPr="1B0AA2F2">
        <w:rPr>
          <w:rFonts w:ascii="Arial" w:hAnsi="Arial" w:eastAsia="Arial" w:cs="Arial"/>
          <w:b/>
          <w:bCs/>
          <w:sz w:val="22"/>
          <w:szCs w:val="22"/>
        </w:rPr>
        <w:t xml:space="preserve">™ </w:t>
      </w:r>
      <w:proofErr w:type="spellStart"/>
      <w:r w:rsidRPr="1B0AA2F2">
        <w:rPr>
          <w:rFonts w:ascii="Arial" w:hAnsi="Arial" w:eastAsia="Arial" w:cs="Arial"/>
          <w:sz w:val="22"/>
          <w:szCs w:val="22"/>
        </w:rPr>
        <w:t>Gen</w:t>
      </w:r>
      <w:proofErr w:type="spellEnd"/>
      <w:r w:rsidRPr="1B0AA2F2">
        <w:rPr>
          <w:rFonts w:ascii="Arial" w:hAnsi="Arial" w:eastAsia="Arial" w:cs="Arial"/>
          <w:sz w:val="22"/>
          <w:szCs w:val="22"/>
        </w:rPr>
        <w:t xml:space="preserve"> 2</w:t>
      </w:r>
      <w:r w:rsidRPr="1B0AA2F2" w:rsidR="68CC0CC7">
        <w:rPr>
          <w:rFonts w:ascii="Arial" w:hAnsi="Arial" w:eastAsia="Arial" w:cs="Arial"/>
          <w:sz w:val="22"/>
          <w:szCs w:val="22"/>
        </w:rPr>
        <w:t>.</w:t>
      </w:r>
    </w:p>
    <w:p w:rsidR="452064CC" w:rsidP="1B0AA2F2" w:rsidRDefault="452064CC" w14:paraId="53F8EE38" w14:textId="10EB4191">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Blazing fast</w:t>
      </w:r>
      <w:r w:rsidRPr="1B0AA2F2">
        <w:rPr>
          <w:rFonts w:ascii="Arial" w:hAnsi="Arial" w:eastAsia="Arial" w:cs="Arial"/>
          <w:sz w:val="22"/>
          <w:szCs w:val="22"/>
        </w:rPr>
        <w:t xml:space="preserve"> cloning time captures both hardware and software</w:t>
      </w:r>
      <w:r w:rsidRPr="1B0AA2F2" w:rsidR="5E534C00">
        <w:rPr>
          <w:rFonts w:ascii="Arial" w:hAnsi="Arial" w:eastAsia="Arial" w:cs="Arial"/>
          <w:sz w:val="22"/>
          <w:szCs w:val="22"/>
        </w:rPr>
        <w:t>.</w:t>
      </w:r>
    </w:p>
    <w:p w:rsidR="452064CC" w:rsidP="1B0AA2F2" w:rsidRDefault="452064CC" w14:paraId="0F21A5AF" w14:textId="303AA410">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 xml:space="preserve">Intuitive workflow - cloning "wizard" </w:t>
      </w:r>
      <w:r w:rsidRPr="1B0AA2F2">
        <w:rPr>
          <w:rFonts w:ascii="Arial" w:hAnsi="Arial" w:eastAsia="Arial" w:cs="Arial"/>
          <w:sz w:val="22"/>
          <w:szCs w:val="22"/>
        </w:rPr>
        <w:t>walks users through the cloning process</w:t>
      </w:r>
      <w:r w:rsidRPr="1B0AA2F2" w:rsidR="5E534C00">
        <w:rPr>
          <w:rFonts w:ascii="Arial" w:hAnsi="Arial" w:eastAsia="Arial" w:cs="Arial"/>
          <w:sz w:val="22"/>
          <w:szCs w:val="22"/>
        </w:rPr>
        <w:t>.</w:t>
      </w:r>
    </w:p>
    <w:p w:rsidR="452064CC" w:rsidP="1B0AA2F2" w:rsidRDefault="452064CC" w14:paraId="6D8E2418" w14:textId="440F4E07">
      <w:pPr>
        <w:pStyle w:val="ListParagraph"/>
        <w:numPr>
          <w:ilvl w:val="0"/>
          <w:numId w:val="3"/>
        </w:numPr>
        <w:shd w:val="clear" w:color="auto" w:fill="FFFFFF" w:themeFill="background1"/>
        <w:rPr>
          <w:rFonts w:ascii="Arial" w:hAnsi="Arial" w:eastAsia="Arial" w:cs="Arial"/>
          <w:sz w:val="22"/>
          <w:szCs w:val="22"/>
        </w:rPr>
      </w:pPr>
      <w:r w:rsidRPr="1B0AA2F2">
        <w:rPr>
          <w:rFonts w:ascii="Arial" w:hAnsi="Arial" w:eastAsia="Arial" w:cs="Arial"/>
          <w:b/>
          <w:bCs/>
          <w:sz w:val="22"/>
          <w:szCs w:val="22"/>
        </w:rPr>
        <w:t>Advanced “CHUG” and “SAG” tone shaping controls c</w:t>
      </w:r>
      <w:r w:rsidRPr="1B0AA2F2">
        <w:rPr>
          <w:rFonts w:ascii="Arial" w:hAnsi="Arial" w:eastAsia="Arial" w:cs="Arial"/>
          <w:sz w:val="22"/>
          <w:szCs w:val="22"/>
        </w:rPr>
        <w:t xml:space="preserve">lones are instantly available in </w:t>
      </w:r>
      <w:proofErr w:type="spellStart"/>
      <w:r w:rsidRPr="1B0AA2F2">
        <w:rPr>
          <w:rFonts w:ascii="Arial" w:hAnsi="Arial" w:eastAsia="Arial" w:cs="Arial"/>
          <w:sz w:val="22"/>
          <w:szCs w:val="22"/>
        </w:rPr>
        <w:t>ReValver</w:t>
      </w:r>
      <w:proofErr w:type="spellEnd"/>
      <w:r w:rsidRPr="1B0AA2F2">
        <w:rPr>
          <w:rFonts w:ascii="Arial" w:hAnsi="Arial" w:eastAsia="Arial" w:cs="Arial"/>
          <w:sz w:val="22"/>
          <w:szCs w:val="22"/>
        </w:rPr>
        <w:t xml:space="preserve"> 5.1 and loadable into HeadRush Prime/Core/Flex Prime hardware</w:t>
      </w:r>
      <w:r w:rsidRPr="1B0AA2F2" w:rsidR="23B408FA">
        <w:rPr>
          <w:rFonts w:ascii="Arial" w:hAnsi="Arial" w:eastAsia="Arial" w:cs="Arial"/>
          <w:sz w:val="22"/>
          <w:szCs w:val="22"/>
        </w:rPr>
        <w:t>.</w:t>
      </w:r>
    </w:p>
    <w:p w:rsidR="1B0AA2F2" w:rsidP="1B0AA2F2" w:rsidRDefault="1B0AA2F2" w14:paraId="6C5A329B" w14:textId="645D8D61">
      <w:pPr>
        <w:widowControl w:val="0"/>
        <w:spacing w:line="276" w:lineRule="auto"/>
        <w:jc w:val="both"/>
        <w:rPr>
          <w:rFonts w:ascii="Arial" w:hAnsi="Arial" w:eastAsia="Arial" w:cs="Arial"/>
          <w:i/>
          <w:iCs/>
          <w:sz w:val="22"/>
          <w:szCs w:val="22"/>
          <w:highlight w:val="yellow"/>
        </w:rPr>
      </w:pPr>
    </w:p>
    <w:p w:rsidR="13F22750" w:rsidP="72F2E021" w:rsidRDefault="13F22750" w14:paraId="3FA61FE0" w14:textId="08D35D92">
      <w:pPr>
        <w:widowControl w:val="0"/>
        <w:spacing w:line="276" w:lineRule="auto"/>
        <w:jc w:val="both"/>
      </w:pPr>
      <w:hyperlink r:id="rId18">
        <w:r w:rsidRPr="739C4FF0">
          <w:rPr>
            <w:rStyle w:val="Hyperlink"/>
            <w:rFonts w:ascii="Arial" w:hAnsi="Arial" w:eastAsia="Arial" w:cs="Arial"/>
            <w:sz w:val="22"/>
            <w:szCs w:val="22"/>
          </w:rPr>
          <w:t xml:space="preserve">Discover revolutionary tone-shaping with </w:t>
        </w:r>
        <w:proofErr w:type="spellStart"/>
        <w:r w:rsidRPr="739C4FF0">
          <w:rPr>
            <w:rStyle w:val="Hyperlink"/>
            <w:rFonts w:ascii="Arial" w:hAnsi="Arial" w:eastAsia="Arial" w:cs="Arial"/>
            <w:sz w:val="22"/>
            <w:szCs w:val="22"/>
          </w:rPr>
          <w:t>ReValver</w:t>
        </w:r>
        <w:proofErr w:type="spellEnd"/>
        <w:r w:rsidRPr="739C4FF0">
          <w:rPr>
            <w:rStyle w:val="Hyperlink"/>
            <w:rFonts w:ascii="Arial" w:hAnsi="Arial" w:eastAsia="Arial" w:cs="Arial"/>
            <w:sz w:val="22"/>
            <w:szCs w:val="22"/>
          </w:rPr>
          <w:t xml:space="preserve"> Amp Cloner, featuring groundbreaking SuperClone technology that brings unmatched, true-to-source amp cloning to both studio and live setups.</w:t>
        </w:r>
      </w:hyperlink>
    </w:p>
    <w:p w:rsidR="1B0AA2F2" w:rsidP="1B0AA2F2" w:rsidRDefault="1B0AA2F2" w14:paraId="62D7B367" w14:textId="06618FAC">
      <w:pPr>
        <w:shd w:val="clear" w:color="auto" w:fill="FFFFFF" w:themeFill="background1"/>
        <w:rPr>
          <w:rFonts w:ascii="Arial" w:hAnsi="Arial" w:eastAsia="Arial" w:cs="Arial"/>
          <w:sz w:val="22"/>
          <w:szCs w:val="22"/>
        </w:rPr>
      </w:pPr>
    </w:p>
    <w:p w:rsidR="00755D15" w:rsidP="1B0AA2F2" w:rsidRDefault="00ED0FF5" w14:paraId="00000029" w14:textId="50F6625C">
      <w:pPr>
        <w:widowControl w:val="0"/>
        <w:spacing w:line="276" w:lineRule="auto"/>
        <w:jc w:val="both"/>
        <w:rPr>
          <w:rFonts w:ascii="Arial" w:hAnsi="Arial" w:eastAsia="Arial" w:cs="Arial"/>
          <w:b/>
          <w:bCs/>
          <w:sz w:val="22"/>
          <w:szCs w:val="22"/>
        </w:rPr>
      </w:pPr>
      <w:r w:rsidRPr="1B0AA2F2">
        <w:rPr>
          <w:rFonts w:ascii="Arial" w:hAnsi="Arial" w:eastAsia="Arial" w:cs="Arial"/>
          <w:b/>
          <w:bCs/>
          <w:sz w:val="22"/>
          <w:szCs w:val="22"/>
        </w:rPr>
        <w:t>Availability and Pricing</w:t>
      </w:r>
    </w:p>
    <w:p w:rsidR="00755D15" w:rsidP="34626DE3" w:rsidRDefault="00ED0FF5" w14:paraId="0000002A" w14:textId="73F53628">
      <w:pPr>
        <w:widowControl w:val="0"/>
        <w:spacing w:line="276" w:lineRule="auto"/>
        <w:jc w:val="both"/>
        <w:rPr>
          <w:rFonts w:ascii="Arial" w:hAnsi="Arial" w:eastAsia="Arial" w:cs="Arial"/>
          <w:sz w:val="22"/>
          <w:szCs w:val="22"/>
        </w:rPr>
      </w:pPr>
      <w:commentRangeStart w:id="19"/>
      <w:r w:rsidRPr="43F27826">
        <w:rPr>
          <w:rFonts w:ascii="Arial" w:hAnsi="Arial" w:eastAsia="Arial" w:cs="Arial"/>
          <w:sz w:val="22"/>
          <w:szCs w:val="22"/>
        </w:rPr>
        <w:t xml:space="preserve">All products </w:t>
      </w:r>
      <w:r w:rsidRPr="43F27826" w:rsidR="39F5ED20">
        <w:rPr>
          <w:rFonts w:ascii="Arial" w:hAnsi="Arial" w:eastAsia="Arial" w:cs="Arial"/>
          <w:sz w:val="22"/>
          <w:szCs w:val="22"/>
        </w:rPr>
        <w:t>are available beginning today:</w:t>
      </w:r>
      <w:commentRangeEnd w:id="19"/>
      <w:r>
        <w:rPr>
          <w:rStyle w:val="CommentReference"/>
        </w:rPr>
        <w:commentReference w:id="19"/>
      </w:r>
    </w:p>
    <w:p w:rsidR="00755D15" w:rsidP="34626DE3" w:rsidRDefault="00ED0FF5" w14:paraId="0000002B" w14:textId="06A88C3B">
      <w:pPr>
        <w:widowControl w:val="0"/>
        <w:numPr>
          <w:ilvl w:val="0"/>
          <w:numId w:val="4"/>
        </w:numPr>
        <w:spacing w:line="276" w:lineRule="auto"/>
        <w:jc w:val="both"/>
        <w:rPr>
          <w:rFonts w:ascii="Arial" w:hAnsi="Arial" w:eastAsia="Arial" w:cs="Arial"/>
          <w:sz w:val="22"/>
          <w:szCs w:val="22"/>
        </w:rPr>
      </w:pPr>
      <w:r w:rsidRPr="43F27826">
        <w:rPr>
          <w:rFonts w:ascii="Arial" w:hAnsi="Arial" w:eastAsia="Arial" w:cs="Arial"/>
          <w:b/>
          <w:bCs/>
          <w:sz w:val="22"/>
          <w:szCs w:val="22"/>
        </w:rPr>
        <w:t>HeadRush Flex Prime</w:t>
      </w:r>
      <w:r w:rsidRPr="43F27826">
        <w:rPr>
          <w:rFonts w:ascii="Arial" w:hAnsi="Arial" w:eastAsia="Arial" w:cs="Arial"/>
          <w:sz w:val="22"/>
          <w:szCs w:val="22"/>
        </w:rPr>
        <w:t xml:space="preserve"> – $</w:t>
      </w:r>
      <w:r w:rsidRPr="43F27826" w:rsidR="0AE86C13">
        <w:rPr>
          <w:rFonts w:ascii="Arial" w:hAnsi="Arial" w:eastAsia="Arial" w:cs="Arial"/>
          <w:sz w:val="22"/>
          <w:szCs w:val="22"/>
        </w:rPr>
        <w:t>4</w:t>
      </w:r>
      <w:r w:rsidRPr="43F27826">
        <w:rPr>
          <w:rFonts w:ascii="Arial" w:hAnsi="Arial" w:eastAsia="Arial" w:cs="Arial"/>
          <w:sz w:val="22"/>
          <w:szCs w:val="22"/>
        </w:rPr>
        <w:t xml:space="preserve">99 </w:t>
      </w:r>
      <w:r w:rsidRPr="43F27826" w:rsidR="56F67F7A">
        <w:rPr>
          <w:rFonts w:ascii="Arial" w:hAnsi="Arial" w:eastAsia="Arial" w:cs="Arial"/>
          <w:sz w:val="22"/>
          <w:szCs w:val="22"/>
        </w:rPr>
        <w:t>(USD)</w:t>
      </w:r>
    </w:p>
    <w:p w:rsidR="00755D15" w:rsidP="1F6CCBD3" w:rsidRDefault="00ED0FF5" w14:paraId="0000002C" w14:textId="2464DC39">
      <w:pPr>
        <w:widowControl w:val="0"/>
        <w:numPr>
          <w:ilvl w:val="0"/>
          <w:numId w:val="4"/>
        </w:numPr>
        <w:spacing w:line="276" w:lineRule="auto"/>
        <w:rPr>
          <w:rFonts w:ascii="Arial" w:hAnsi="Arial" w:eastAsia="Arial" w:cs="Arial"/>
          <w:sz w:val="22"/>
          <w:szCs w:val="22"/>
        </w:rPr>
      </w:pPr>
      <w:r w:rsidRPr="739C4FF0">
        <w:rPr>
          <w:rFonts w:ascii="Arial" w:hAnsi="Arial" w:eastAsia="Arial" w:cs="Arial"/>
          <w:b/>
          <w:bCs/>
          <w:sz w:val="22"/>
          <w:szCs w:val="22"/>
        </w:rPr>
        <w:t>HeadRush FRFR</w:t>
      </w:r>
      <w:r w:rsidRPr="739C4FF0" w:rsidR="5AFF14C3">
        <w:rPr>
          <w:rFonts w:ascii="Arial" w:hAnsi="Arial" w:eastAsia="Arial" w:cs="Arial"/>
          <w:b/>
          <w:bCs/>
          <w:sz w:val="22"/>
          <w:szCs w:val="22"/>
        </w:rPr>
        <w:t>-GO</w:t>
      </w:r>
      <w:r w:rsidRPr="739C4FF0">
        <w:rPr>
          <w:rFonts w:ascii="Arial" w:hAnsi="Arial" w:eastAsia="Arial" w:cs="Arial"/>
          <w:sz w:val="22"/>
          <w:szCs w:val="22"/>
        </w:rPr>
        <w:t xml:space="preserve"> – $149 </w:t>
      </w:r>
      <w:r w:rsidRPr="739C4FF0" w:rsidR="77C2C8FC">
        <w:rPr>
          <w:rFonts w:ascii="Arial" w:hAnsi="Arial" w:eastAsia="Arial" w:cs="Arial"/>
          <w:sz w:val="22"/>
          <w:szCs w:val="22"/>
        </w:rPr>
        <w:t>(USD)</w:t>
      </w:r>
    </w:p>
    <w:p w:rsidR="50B51406" w:rsidP="739C4FF0" w:rsidRDefault="50B51406" w14:paraId="7EA306ED" w14:textId="08B46229">
      <w:pPr>
        <w:widowControl w:val="0"/>
        <w:numPr>
          <w:ilvl w:val="0"/>
          <w:numId w:val="4"/>
        </w:numPr>
        <w:spacing w:line="276" w:lineRule="auto"/>
        <w:rPr>
          <w:rFonts w:ascii="Arial" w:hAnsi="Arial" w:eastAsia="Arial" w:cs="Arial"/>
          <w:sz w:val="22"/>
          <w:szCs w:val="22"/>
        </w:rPr>
      </w:pPr>
      <w:r w:rsidRPr="739C4FF0">
        <w:rPr>
          <w:rFonts w:ascii="Arial" w:hAnsi="Arial" w:eastAsia="Arial" w:cs="Arial"/>
          <w:b/>
          <w:bCs/>
          <w:sz w:val="22"/>
          <w:szCs w:val="22"/>
        </w:rPr>
        <w:t xml:space="preserve">HeadRush </w:t>
      </w:r>
      <w:proofErr w:type="spellStart"/>
      <w:r w:rsidRPr="739C4FF0">
        <w:rPr>
          <w:rFonts w:ascii="Arial" w:hAnsi="Arial" w:eastAsia="Arial" w:cs="Arial"/>
          <w:b/>
          <w:bCs/>
          <w:sz w:val="22"/>
          <w:szCs w:val="22"/>
        </w:rPr>
        <w:t>ReValver</w:t>
      </w:r>
      <w:proofErr w:type="spellEnd"/>
      <w:r w:rsidRPr="739C4FF0">
        <w:rPr>
          <w:rFonts w:ascii="Arial" w:hAnsi="Arial" w:eastAsia="Arial" w:cs="Arial"/>
          <w:b/>
          <w:bCs/>
          <w:sz w:val="22"/>
          <w:szCs w:val="22"/>
        </w:rPr>
        <w:t xml:space="preserve"> 5.1 Suite (incl. Amp Cloner)</w:t>
      </w:r>
      <w:r w:rsidRPr="739C4FF0">
        <w:rPr>
          <w:rFonts w:ascii="Arial" w:hAnsi="Arial" w:eastAsia="Arial" w:cs="Arial"/>
          <w:sz w:val="22"/>
          <w:szCs w:val="22"/>
        </w:rPr>
        <w:t xml:space="preserve"> – $199 (USD) (F</w:t>
      </w:r>
      <w:r w:rsidRPr="739C4FF0" w:rsidR="3BD55B25">
        <w:rPr>
          <w:rFonts w:ascii="Arial" w:hAnsi="Arial" w:eastAsia="Arial" w:cs="Arial"/>
          <w:sz w:val="22"/>
          <w:szCs w:val="22"/>
        </w:rPr>
        <w:t xml:space="preserve">ree </w:t>
      </w:r>
      <w:r w:rsidRPr="739C4FF0">
        <w:rPr>
          <w:rFonts w:ascii="Arial" w:hAnsi="Arial" w:eastAsia="Arial" w:cs="Arial"/>
          <w:sz w:val="22"/>
          <w:szCs w:val="22"/>
        </w:rPr>
        <w:t xml:space="preserve">for registered Flex Prime customers) (Limited Edition Promo pricing at $99 USD through December 31st, 2024 and $49 upgrade pricing for existing </w:t>
      </w:r>
      <w:proofErr w:type="spellStart"/>
      <w:r w:rsidRPr="739C4FF0">
        <w:rPr>
          <w:rFonts w:ascii="Arial" w:hAnsi="Arial" w:eastAsia="Arial" w:cs="Arial"/>
          <w:sz w:val="22"/>
          <w:szCs w:val="22"/>
        </w:rPr>
        <w:t>ReValver</w:t>
      </w:r>
      <w:proofErr w:type="spellEnd"/>
      <w:r w:rsidRPr="739C4FF0">
        <w:rPr>
          <w:rFonts w:ascii="Arial" w:hAnsi="Arial" w:eastAsia="Arial" w:cs="Arial"/>
          <w:sz w:val="22"/>
          <w:szCs w:val="22"/>
        </w:rPr>
        <w:t xml:space="preserve"> customers)</w:t>
      </w:r>
    </w:p>
    <w:p w:rsidR="4A252D39" w:rsidP="739C4FF0" w:rsidRDefault="4A252D39" w14:paraId="11ACBFAD" w14:textId="61221982">
      <w:pPr>
        <w:widowControl w:val="0"/>
        <w:numPr>
          <w:ilvl w:val="0"/>
          <w:numId w:val="4"/>
        </w:numPr>
        <w:spacing w:line="276" w:lineRule="auto"/>
        <w:rPr>
          <w:rFonts w:ascii="Arial" w:hAnsi="Arial" w:eastAsia="Arial" w:cs="Arial"/>
          <w:color w:val="333333"/>
          <w:sz w:val="22"/>
          <w:szCs w:val="22"/>
        </w:rPr>
      </w:pPr>
      <w:r w:rsidRPr="739C4FF0">
        <w:rPr>
          <w:rFonts w:ascii="Arial" w:hAnsi="Arial" w:eastAsia="Arial" w:cs="Arial"/>
          <w:b/>
          <w:bCs/>
          <w:color w:val="333333"/>
          <w:sz w:val="22"/>
          <w:szCs w:val="22"/>
        </w:rPr>
        <w:t>HeadRush v4</w:t>
      </w:r>
      <w:r w:rsidRPr="739C4FF0">
        <w:rPr>
          <w:rFonts w:ascii="Arial" w:hAnsi="Arial" w:eastAsia="Arial" w:cs="Arial"/>
          <w:color w:val="333333"/>
          <w:sz w:val="22"/>
          <w:szCs w:val="22"/>
        </w:rPr>
        <w:t>.</w:t>
      </w:r>
      <w:r w:rsidRPr="739C4FF0">
        <w:rPr>
          <w:rFonts w:ascii="Arial" w:hAnsi="Arial" w:eastAsia="Arial" w:cs="Arial"/>
          <w:b/>
          <w:bCs/>
          <w:color w:val="333333"/>
          <w:sz w:val="22"/>
          <w:szCs w:val="22"/>
        </w:rPr>
        <w:t xml:space="preserve">0 Feature Update </w:t>
      </w:r>
      <w:r w:rsidRPr="739C4FF0">
        <w:rPr>
          <w:rFonts w:ascii="Arial" w:hAnsi="Arial" w:eastAsia="Arial" w:cs="Arial"/>
          <w:color w:val="333333"/>
          <w:sz w:val="22"/>
          <w:szCs w:val="22"/>
        </w:rPr>
        <w:t>– Free for Prime, Core, and Flex Prime owners</w:t>
      </w:r>
    </w:p>
    <w:p w:rsidR="00755D15" w:rsidP="34626DE3" w:rsidRDefault="00755D15" w14:paraId="0000002E" w14:textId="77777777">
      <w:pPr>
        <w:widowControl w:val="0"/>
        <w:spacing w:line="276" w:lineRule="auto"/>
        <w:jc w:val="both"/>
        <w:rPr>
          <w:rFonts w:ascii="Arial" w:hAnsi="Arial" w:eastAsia="Arial" w:cs="Arial"/>
          <w:sz w:val="22"/>
          <w:szCs w:val="22"/>
        </w:rPr>
      </w:pPr>
    </w:p>
    <w:p w:rsidR="00755D15" w:rsidP="34626DE3" w:rsidRDefault="00ED0FF5" w14:paraId="0000002F" w14:textId="77777777">
      <w:pPr>
        <w:widowControl w:val="0"/>
        <w:spacing w:line="276" w:lineRule="auto"/>
        <w:jc w:val="both"/>
        <w:rPr>
          <w:rFonts w:ascii="Arial" w:hAnsi="Arial" w:eastAsia="Arial" w:cs="Arial"/>
          <w:b/>
          <w:bCs/>
          <w:sz w:val="22"/>
          <w:szCs w:val="22"/>
        </w:rPr>
      </w:pPr>
      <w:r w:rsidRPr="43F27826">
        <w:rPr>
          <w:rFonts w:ascii="Arial" w:hAnsi="Arial" w:eastAsia="Arial" w:cs="Arial"/>
          <w:sz w:val="22"/>
          <w:szCs w:val="22"/>
        </w:rPr>
        <w:t xml:space="preserve">For more information, visit </w:t>
      </w:r>
      <w:hyperlink r:id="rId19">
        <w:r w:rsidRPr="43F27826">
          <w:rPr>
            <w:rFonts w:ascii="Arial" w:hAnsi="Arial" w:eastAsia="Arial" w:cs="Arial"/>
            <w:color w:val="1155CC"/>
            <w:sz w:val="22"/>
            <w:szCs w:val="22"/>
            <w:u w:val="single"/>
          </w:rPr>
          <w:t>www.headrushfx.com</w:t>
        </w:r>
      </w:hyperlink>
      <w:r w:rsidRPr="43F27826">
        <w:rPr>
          <w:rFonts w:ascii="Arial" w:hAnsi="Arial" w:eastAsia="Arial" w:cs="Arial"/>
          <w:sz w:val="22"/>
          <w:szCs w:val="22"/>
        </w:rPr>
        <w:t>.</w:t>
      </w:r>
    </w:p>
    <w:p w:rsidR="00755D15" w:rsidP="4DC05112" w:rsidRDefault="00755D15" w14:paraId="00000031" w14:textId="1204FF29">
      <w:pPr>
        <w:widowControl w:val="0"/>
        <w:spacing w:line="276" w:lineRule="auto"/>
        <w:jc w:val="both"/>
        <w:rPr>
          <w:rFonts w:ascii="Arial" w:hAnsi="Arial" w:eastAsia="Arial" w:cs="Arial"/>
          <w:b/>
          <w:sz w:val="22"/>
          <w:szCs w:val="22"/>
        </w:rPr>
      </w:pPr>
    </w:p>
    <w:p w:rsidR="00755D15" w:rsidP="18FED468" w:rsidRDefault="00ED0FF5" w14:paraId="00000032" w14:textId="03F75CCD">
      <w:pPr>
        <w:widowControl w:val="0"/>
        <w:pBdr>
          <w:top w:val="nil"/>
          <w:left w:val="nil"/>
          <w:bottom w:val="nil"/>
          <w:right w:val="nil"/>
          <w:between w:val="nil"/>
        </w:pBdr>
        <w:spacing w:line="276" w:lineRule="auto"/>
        <w:rPr>
          <w:rFonts w:ascii="Arial" w:hAnsi="Arial" w:eastAsia="Arial" w:cs="Arial"/>
          <w:sz w:val="22"/>
          <w:szCs w:val="22"/>
        </w:rPr>
      </w:pPr>
      <w:r w:rsidRPr="18FED468">
        <w:rPr>
          <w:rFonts w:ascii="Arial" w:hAnsi="Arial" w:eastAsia="Arial" w:cs="Arial"/>
          <w:b/>
          <w:bCs/>
          <w:color w:val="000000" w:themeColor="text1"/>
          <w:sz w:val="22"/>
          <w:szCs w:val="22"/>
        </w:rPr>
        <w:t>About</w:t>
      </w:r>
      <w:r w:rsidRPr="18FED468">
        <w:rPr>
          <w:rFonts w:ascii="Arial" w:hAnsi="Arial" w:eastAsia="Arial" w:cs="Arial"/>
          <w:b/>
          <w:bCs/>
          <w:sz w:val="22"/>
          <w:szCs w:val="22"/>
        </w:rPr>
        <w:t xml:space="preserve"> HeadRush</w:t>
      </w:r>
      <w:r>
        <w:br/>
      </w:r>
      <w:r w:rsidRPr="18FED468">
        <w:rPr>
          <w:rFonts w:ascii="Arial" w:hAnsi="Arial" w:eastAsia="Arial" w:cs="Arial"/>
          <w:sz w:val="22"/>
          <w:szCs w:val="22"/>
        </w:rPr>
        <w:t xml:space="preserve">Distinctive, cutting-edge equipment for top-level performing and recording </w:t>
      </w:r>
      <w:commentRangeStart w:id="20"/>
      <w:commentRangeStart w:id="21"/>
      <w:r w:rsidRPr="18FED468">
        <w:rPr>
          <w:rFonts w:ascii="Arial" w:hAnsi="Arial" w:eastAsia="Arial" w:cs="Arial"/>
          <w:sz w:val="22"/>
          <w:szCs w:val="22"/>
        </w:rPr>
        <w:t>guitarists</w:t>
      </w:r>
      <w:r w:rsidRPr="18FED468" w:rsidR="70534701">
        <w:rPr>
          <w:rFonts w:ascii="Arial" w:hAnsi="Arial" w:eastAsia="Arial" w:cs="Arial"/>
          <w:sz w:val="22"/>
          <w:szCs w:val="22"/>
        </w:rPr>
        <w:t xml:space="preserve"> and bassists</w:t>
      </w:r>
      <w:commentRangeEnd w:id="20"/>
      <w:r>
        <w:rPr>
          <w:rStyle w:val="CommentReference"/>
        </w:rPr>
        <w:commentReference w:id="20"/>
      </w:r>
      <w:commentRangeEnd w:id="21"/>
      <w:r>
        <w:rPr>
          <w:rStyle w:val="CommentReference"/>
        </w:rPr>
        <w:commentReference w:id="21"/>
      </w:r>
      <w:r w:rsidRPr="18FED468">
        <w:rPr>
          <w:rFonts w:ascii="Arial" w:hAnsi="Arial" w:eastAsia="Arial" w:cs="Arial"/>
          <w:sz w:val="22"/>
          <w:szCs w:val="22"/>
        </w:rPr>
        <w:t xml:space="preserve">, HeadRush is dedicated to raising the </w:t>
      </w:r>
      <w:r w:rsidRPr="18FED468" w:rsidR="1F8817B7">
        <w:rPr>
          <w:rFonts w:ascii="Arial" w:hAnsi="Arial" w:eastAsia="Arial" w:cs="Arial"/>
          <w:sz w:val="22"/>
          <w:szCs w:val="22"/>
        </w:rPr>
        <w:t>musicians'</w:t>
      </w:r>
      <w:r w:rsidRPr="18FED468">
        <w:rPr>
          <w:rFonts w:ascii="Arial" w:hAnsi="Arial" w:eastAsia="Arial" w:cs="Arial"/>
          <w:sz w:val="22"/>
          <w:szCs w:val="22"/>
        </w:rPr>
        <w:t xml:space="preserve"> </w:t>
      </w:r>
      <w:commentRangeStart w:id="22"/>
      <w:commentRangeStart w:id="23"/>
      <w:commentRangeEnd w:id="22"/>
      <w:r>
        <w:rPr>
          <w:rStyle w:val="CommentReference"/>
        </w:rPr>
        <w:commentReference w:id="22"/>
      </w:r>
      <w:commentRangeEnd w:id="23"/>
      <w:r>
        <w:rPr>
          <w:rStyle w:val="CommentReference"/>
        </w:rPr>
        <w:commentReference w:id="23"/>
      </w:r>
      <w:r w:rsidRPr="18FED468">
        <w:rPr>
          <w:rFonts w:ascii="Arial" w:hAnsi="Arial" w:eastAsia="Arial" w:cs="Arial"/>
          <w:sz w:val="22"/>
          <w:szCs w:val="22"/>
        </w:rPr>
        <w:t xml:space="preserve">creative efforts to the next level. HeadRush gear offers effects and sounds that simply can’t be found anywhere else. Visit </w:t>
      </w:r>
      <w:hyperlink r:id="rId20">
        <w:r w:rsidRPr="18FED468">
          <w:rPr>
            <w:rFonts w:ascii="Arial" w:hAnsi="Arial" w:eastAsia="Arial" w:cs="Arial"/>
            <w:color w:val="1155CC"/>
            <w:sz w:val="22"/>
            <w:szCs w:val="22"/>
            <w:u w:val="single"/>
          </w:rPr>
          <w:t>headrushfx.com</w:t>
        </w:r>
      </w:hyperlink>
      <w:r w:rsidRPr="18FED468">
        <w:rPr>
          <w:rFonts w:ascii="Arial" w:hAnsi="Arial" w:eastAsia="Arial" w:cs="Arial"/>
          <w:sz w:val="22"/>
          <w:szCs w:val="22"/>
        </w:rPr>
        <w:t xml:space="preserve"> for more.</w:t>
      </w:r>
    </w:p>
    <w:p w:rsidR="00755D15" w:rsidP="72F2E021" w:rsidRDefault="00755D15" w14:paraId="00000033" w14:textId="62373C8B">
      <w:pPr>
        <w:widowControl w:val="0"/>
        <w:pBdr>
          <w:top w:val="nil"/>
          <w:left w:val="nil"/>
          <w:bottom w:val="nil"/>
          <w:right w:val="nil"/>
          <w:between w:val="nil"/>
        </w:pBdr>
        <w:spacing w:line="276" w:lineRule="auto"/>
        <w:jc w:val="both"/>
        <w:rPr>
          <w:rFonts w:ascii="Arial" w:hAnsi="Arial" w:eastAsia="Arial" w:cs="Arial"/>
          <w:i/>
          <w:iCs/>
          <w:sz w:val="22"/>
          <w:szCs w:val="22"/>
        </w:rPr>
      </w:pPr>
    </w:p>
    <w:p w:rsidR="00755D15" w:rsidP="34626DE3" w:rsidRDefault="00755D15" w14:paraId="00000034"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p w:rsidR="00755D15" w:rsidP="34626DE3" w:rsidRDefault="00ED0FF5" w14:paraId="00000035" w14:textId="77777777">
      <w:pPr>
        <w:widowControl w:val="0"/>
        <w:pBdr>
          <w:top w:val="nil"/>
          <w:left w:val="nil"/>
          <w:bottom w:val="nil"/>
          <w:right w:val="nil"/>
          <w:between w:val="nil"/>
        </w:pBdr>
        <w:spacing w:line="276" w:lineRule="auto"/>
        <w:jc w:val="center"/>
        <w:rPr>
          <w:rFonts w:ascii="Arial" w:hAnsi="Arial" w:eastAsia="Arial" w:cs="Arial"/>
          <w:color w:val="000000"/>
          <w:sz w:val="22"/>
          <w:szCs w:val="22"/>
        </w:rPr>
      </w:pPr>
      <w:r w:rsidRPr="43F27826">
        <w:rPr>
          <w:rFonts w:ascii="Arial" w:hAnsi="Arial" w:eastAsia="Arial" w:cs="Arial"/>
          <w:sz w:val="22"/>
          <w:szCs w:val="22"/>
        </w:rPr>
        <w:t xml:space="preserve"> </w:t>
      </w:r>
      <w:r w:rsidRPr="43F27826">
        <w:rPr>
          <w:rFonts w:ascii="Arial" w:hAnsi="Arial" w:eastAsia="Arial" w:cs="Arial"/>
          <w:color w:val="000000" w:themeColor="text1"/>
          <w:sz w:val="22"/>
          <w:szCs w:val="22"/>
        </w:rPr>
        <w:t>###</w:t>
      </w:r>
    </w:p>
    <w:p w:rsidR="00755D15" w:rsidP="34626DE3" w:rsidRDefault="00755D15" w14:paraId="00000036" w14:textId="77777777">
      <w:pPr>
        <w:widowControl w:val="0"/>
        <w:pBdr>
          <w:top w:val="nil"/>
          <w:left w:val="nil"/>
          <w:bottom w:val="nil"/>
          <w:right w:val="nil"/>
          <w:between w:val="nil"/>
        </w:pBdr>
        <w:spacing w:line="276" w:lineRule="auto"/>
        <w:jc w:val="center"/>
        <w:rPr>
          <w:rFonts w:ascii="Arial" w:hAnsi="Arial" w:eastAsia="Arial" w:cs="Arial"/>
          <w:sz w:val="22"/>
          <w:szCs w:val="22"/>
        </w:rPr>
      </w:pPr>
    </w:p>
    <w:p w:rsidR="00755D15" w:rsidP="18FED468" w:rsidRDefault="538D2A18" w14:paraId="00000037" w14:textId="057F3842">
      <w:pPr>
        <w:widowControl w:val="0"/>
        <w:pBdr>
          <w:bottom w:val="none" w:color="000000" w:sz="0" w:space="0"/>
        </w:pBdr>
        <w:spacing w:line="276" w:lineRule="auto"/>
        <w:rPr>
          <w:rFonts w:ascii="Arial" w:hAnsi="Arial" w:eastAsia="Arial" w:cs="Arial"/>
          <w:b/>
          <w:bCs/>
          <w:sz w:val="22"/>
          <w:szCs w:val="22"/>
        </w:rPr>
      </w:pPr>
      <w:r w:rsidRPr="18FED468">
        <w:rPr>
          <w:rFonts w:ascii="Arial" w:hAnsi="Arial" w:eastAsia="Arial" w:cs="Arial"/>
          <w:b/>
          <w:bCs/>
          <w:sz w:val="22"/>
          <w:szCs w:val="22"/>
        </w:rPr>
        <w:t xml:space="preserve">Media </w:t>
      </w:r>
      <w:r w:rsidRPr="18FED468" w:rsidR="00ED0FF5">
        <w:rPr>
          <w:rFonts w:ascii="Arial" w:hAnsi="Arial" w:eastAsia="Arial" w:cs="Arial"/>
          <w:b/>
          <w:bCs/>
          <w:sz w:val="22"/>
          <w:szCs w:val="22"/>
        </w:rPr>
        <w:t xml:space="preserve">Contact: </w:t>
      </w:r>
    </w:p>
    <w:p w:rsidR="00755D15" w:rsidP="34626DE3" w:rsidRDefault="00ED0FF5" w14:paraId="00000038" w14:textId="77777777">
      <w:pPr>
        <w:widowControl w:val="0"/>
        <w:pBdr>
          <w:bottom w:val="none" w:color="000000" w:sz="0" w:space="0"/>
        </w:pBdr>
        <w:spacing w:line="276" w:lineRule="auto"/>
        <w:rPr>
          <w:rFonts w:ascii="Arial" w:hAnsi="Arial" w:eastAsia="Arial" w:cs="Arial"/>
          <w:sz w:val="22"/>
          <w:szCs w:val="22"/>
        </w:rPr>
      </w:pPr>
      <w:r w:rsidRPr="43F27826">
        <w:rPr>
          <w:rFonts w:ascii="Arial" w:hAnsi="Arial" w:eastAsia="Arial" w:cs="Arial"/>
          <w:sz w:val="22"/>
          <w:szCs w:val="22"/>
        </w:rPr>
        <w:t>Jeff Touzeau</w:t>
      </w:r>
      <w:r>
        <w:br/>
      </w:r>
      <w:r w:rsidRPr="43F27826">
        <w:rPr>
          <w:rFonts w:ascii="Arial" w:hAnsi="Arial" w:eastAsia="Arial" w:cs="Arial"/>
          <w:sz w:val="22"/>
          <w:szCs w:val="22"/>
        </w:rPr>
        <w:t>Hummingbird Media, Inc.</w:t>
      </w:r>
    </w:p>
    <w:p w:rsidR="00755D15" w:rsidP="34626DE3" w:rsidRDefault="00ED0FF5" w14:paraId="00000039" w14:textId="77777777">
      <w:pPr>
        <w:widowControl w:val="0"/>
        <w:pBdr>
          <w:bottom w:val="none" w:color="000000" w:sz="0" w:space="0"/>
        </w:pBdr>
        <w:spacing w:line="276" w:lineRule="auto"/>
        <w:rPr>
          <w:rFonts w:ascii="Arial" w:hAnsi="Arial" w:eastAsia="Arial" w:cs="Arial"/>
          <w:sz w:val="22"/>
          <w:szCs w:val="22"/>
        </w:rPr>
      </w:pPr>
      <w:r w:rsidRPr="43F27826">
        <w:rPr>
          <w:rFonts w:ascii="Arial" w:hAnsi="Arial" w:eastAsia="Arial" w:cs="Arial"/>
          <w:sz w:val="22"/>
          <w:szCs w:val="22"/>
        </w:rPr>
        <w:t>jeff@hummingbirdmedia.com</w:t>
      </w:r>
      <w:r>
        <w:br/>
      </w:r>
      <w:hyperlink r:id="rId21">
        <w:r w:rsidRPr="43F27826">
          <w:rPr>
            <w:rFonts w:ascii="Arial" w:hAnsi="Arial" w:eastAsia="Arial" w:cs="Arial"/>
            <w:color w:val="0563C1"/>
            <w:sz w:val="22"/>
            <w:szCs w:val="22"/>
            <w:u w:val="single"/>
          </w:rPr>
          <w:t>www.hummingbirdmedia.com</w:t>
        </w:r>
      </w:hyperlink>
    </w:p>
    <w:p w:rsidR="00755D15" w:rsidP="34626DE3" w:rsidRDefault="00755D15" w14:paraId="0000003A" w14:textId="77777777">
      <w:pPr>
        <w:widowControl w:val="0"/>
        <w:pBdr>
          <w:bottom w:val="none" w:color="000000" w:sz="0" w:space="0"/>
        </w:pBdr>
        <w:spacing w:line="276" w:lineRule="auto"/>
        <w:rPr>
          <w:rFonts w:ascii="Arial" w:hAnsi="Arial" w:eastAsia="Arial" w:cs="Arial"/>
          <w:sz w:val="22"/>
          <w:szCs w:val="22"/>
        </w:rPr>
      </w:pPr>
    </w:p>
    <w:p w:rsidR="00755D15" w:rsidP="34626DE3" w:rsidRDefault="00755D15" w14:paraId="0000003B" w14:textId="77777777">
      <w:pPr>
        <w:widowControl w:val="0"/>
        <w:pBdr>
          <w:bottom w:val="none" w:color="000000" w:sz="0" w:space="0"/>
        </w:pBdr>
        <w:spacing w:line="276" w:lineRule="auto"/>
        <w:rPr>
          <w:rFonts w:ascii="Arial" w:hAnsi="Arial" w:eastAsia="Arial" w:cs="Arial"/>
          <w:sz w:val="22"/>
          <w:szCs w:val="22"/>
        </w:rPr>
      </w:pPr>
    </w:p>
    <w:p w:rsidR="00755D15" w:rsidP="34626DE3" w:rsidRDefault="00ED0FF5" w14:paraId="0000003C" w14:textId="77777777">
      <w:pPr>
        <w:widowControl w:val="0"/>
        <w:pBdr>
          <w:bottom w:val="none" w:color="000000" w:sz="0" w:space="0"/>
        </w:pBdr>
        <w:spacing w:line="276" w:lineRule="auto"/>
        <w:rPr>
          <w:rFonts w:ascii="Arial" w:hAnsi="Arial" w:eastAsia="Arial" w:cs="Arial"/>
          <w:sz w:val="22"/>
          <w:szCs w:val="22"/>
        </w:rPr>
      </w:pPr>
      <w:r w:rsidRPr="43F27826">
        <w:rPr>
          <w:rFonts w:ascii="Arial" w:hAnsi="Arial" w:eastAsia="Arial" w:cs="Arial"/>
          <w:sz w:val="22"/>
          <w:szCs w:val="22"/>
        </w:rPr>
        <w:t xml:space="preserve">Hunter Williams </w:t>
      </w:r>
    </w:p>
    <w:p w:rsidR="00755D15" w:rsidP="34626DE3" w:rsidRDefault="00ED0FF5" w14:paraId="0000003D" w14:textId="77777777">
      <w:pPr>
        <w:widowControl w:val="0"/>
        <w:pBdr>
          <w:bottom w:val="none" w:color="000000" w:sz="0" w:space="0"/>
        </w:pBdr>
        <w:spacing w:line="276" w:lineRule="auto"/>
        <w:rPr>
          <w:rFonts w:ascii="Arial" w:hAnsi="Arial" w:eastAsia="Arial" w:cs="Arial"/>
          <w:sz w:val="22"/>
          <w:szCs w:val="22"/>
        </w:rPr>
      </w:pPr>
      <w:r w:rsidRPr="43F27826">
        <w:rPr>
          <w:rFonts w:ascii="Arial" w:hAnsi="Arial" w:eastAsia="Arial" w:cs="Arial"/>
          <w:sz w:val="22"/>
          <w:szCs w:val="22"/>
        </w:rPr>
        <w:t xml:space="preserve">+1 (518) 534-9170    </w:t>
      </w:r>
    </w:p>
    <w:p w:rsidR="00755D15" w:rsidP="34626DE3" w:rsidRDefault="00ED0FF5" w14:paraId="0000003E" w14:textId="77777777">
      <w:pPr>
        <w:widowControl w:val="0"/>
        <w:pBdr>
          <w:bottom w:val="none" w:color="000000" w:sz="0" w:space="0"/>
        </w:pBdr>
        <w:spacing w:line="276" w:lineRule="auto"/>
        <w:rPr>
          <w:rFonts w:ascii="Arial" w:hAnsi="Arial" w:eastAsia="Arial" w:cs="Arial"/>
          <w:sz w:val="22"/>
          <w:szCs w:val="22"/>
        </w:rPr>
      </w:pPr>
      <w:r w:rsidRPr="72F2E021">
        <w:rPr>
          <w:rFonts w:ascii="Arial" w:hAnsi="Arial" w:eastAsia="Arial" w:cs="Arial"/>
          <w:sz w:val="22"/>
          <w:szCs w:val="22"/>
        </w:rPr>
        <w:t xml:space="preserve">hunter@hummingbirdmedia.com </w:t>
      </w:r>
    </w:p>
    <w:p w:rsidR="72F2E021" w:rsidP="72F2E021" w:rsidRDefault="72F2E021" w14:paraId="76ED81E8" w14:textId="37A95C74">
      <w:pPr>
        <w:widowControl w:val="0"/>
        <w:pBdr>
          <w:bottom w:val="none" w:color="000000" w:sz="0" w:space="0"/>
        </w:pBdr>
        <w:spacing w:line="276" w:lineRule="auto"/>
        <w:rPr>
          <w:rFonts w:ascii="Arial" w:hAnsi="Arial" w:eastAsia="Arial" w:cs="Arial"/>
          <w:sz w:val="22"/>
          <w:szCs w:val="22"/>
        </w:rPr>
      </w:pPr>
    </w:p>
    <w:p w:rsidR="72F2E021" w:rsidP="72F2E021" w:rsidRDefault="72F2E021" w14:paraId="4A580A75" w14:textId="14BE17AE">
      <w:pPr>
        <w:widowControl w:val="0"/>
        <w:pBdr>
          <w:bottom w:val="none" w:color="000000" w:sz="0" w:space="0"/>
        </w:pBdr>
        <w:spacing w:line="276" w:lineRule="auto"/>
        <w:rPr>
          <w:rFonts w:ascii="Arial" w:hAnsi="Arial" w:eastAsia="Arial" w:cs="Arial"/>
          <w:sz w:val="22"/>
          <w:szCs w:val="22"/>
        </w:rPr>
      </w:pPr>
    </w:p>
    <w:p w:rsidR="2D5B06E6" w:rsidP="72F2E021" w:rsidRDefault="2D5B06E6" w14:paraId="767D4239" w14:textId="220D3E4E">
      <w:pPr>
        <w:widowControl w:val="0"/>
        <w:pBdr>
          <w:top w:val="nil"/>
          <w:left w:val="nil"/>
          <w:bottom w:val="nil"/>
          <w:right w:val="nil"/>
          <w:between w:val="nil"/>
        </w:pBdr>
        <w:spacing w:line="276" w:lineRule="auto"/>
        <w:jc w:val="both"/>
        <w:rPr>
          <w:rFonts w:ascii="Arial" w:hAnsi="Arial" w:eastAsia="Arial" w:cs="Arial"/>
          <w:i/>
          <w:iCs/>
          <w:sz w:val="22"/>
          <w:szCs w:val="22"/>
        </w:rPr>
      </w:pPr>
      <w:r w:rsidRPr="72F2E021">
        <w:rPr>
          <w:rFonts w:ascii="Arial" w:hAnsi="Arial" w:eastAsia="Arial" w:cs="Arial"/>
          <w:i/>
          <w:iCs/>
          <w:sz w:val="22"/>
          <w:szCs w:val="22"/>
        </w:rPr>
        <w:t xml:space="preserve">HeadRush®, </w:t>
      </w:r>
      <w:proofErr w:type="spellStart"/>
      <w:r w:rsidRPr="72F2E021">
        <w:rPr>
          <w:rFonts w:ascii="Arial" w:hAnsi="Arial" w:eastAsia="Arial" w:cs="Arial"/>
          <w:i/>
          <w:iCs/>
          <w:sz w:val="22"/>
          <w:szCs w:val="22"/>
        </w:rPr>
        <w:t>ReValver</w:t>
      </w:r>
      <w:proofErr w:type="spellEnd"/>
      <w:r w:rsidRPr="72F2E021">
        <w:rPr>
          <w:rFonts w:ascii="Arial" w:hAnsi="Arial" w:eastAsia="Arial" w:cs="Arial"/>
          <w:i/>
          <w:iCs/>
          <w:sz w:val="22"/>
          <w:szCs w:val="22"/>
        </w:rPr>
        <w:t>®, Flex Prime™, Prime™, and Core™ are trademarks of inMusic Brands, Inc.  The Bluetooth® word mark and logos are registered trademarks owned by Bluetooth SIG, Inc . and any use of such marks by inMusic is under license.</w:t>
      </w:r>
    </w:p>
    <w:p w:rsidR="72F2E021" w:rsidP="72F2E021" w:rsidRDefault="72F2E021" w14:paraId="25E83EA5" w14:textId="6F29C385">
      <w:pPr>
        <w:widowControl w:val="0"/>
        <w:pBdr>
          <w:bottom w:val="none" w:color="000000" w:sz="0" w:space="0"/>
        </w:pBdr>
        <w:spacing w:line="276" w:lineRule="auto"/>
        <w:rPr>
          <w:rFonts w:ascii="Arial" w:hAnsi="Arial" w:eastAsia="Arial" w:cs="Arial"/>
          <w:sz w:val="22"/>
          <w:szCs w:val="22"/>
        </w:rPr>
      </w:pPr>
    </w:p>
    <w:p w:rsidR="00755D15" w:rsidP="34626DE3" w:rsidRDefault="00755D15" w14:paraId="0000003F" w14:textId="77777777">
      <w:pPr>
        <w:widowControl w:val="0"/>
        <w:pBdr>
          <w:bottom w:val="none" w:color="000000" w:sz="0" w:space="0"/>
        </w:pBdr>
        <w:spacing w:line="276" w:lineRule="auto"/>
        <w:rPr>
          <w:rFonts w:ascii="Arial" w:hAnsi="Arial" w:eastAsia="Arial" w:cs="Arial"/>
          <w:sz w:val="22"/>
          <w:szCs w:val="22"/>
        </w:rPr>
      </w:pPr>
    </w:p>
    <w:p w:rsidR="00755D15" w:rsidRDefault="00755D15" w14:paraId="00000040" w14:textId="77777777">
      <w:pPr>
        <w:pBdr>
          <w:bottom w:val="none" w:color="000000" w:sz="0" w:space="0"/>
        </w:pBdr>
        <w:rPr>
          <w:rFonts w:ascii="Arial" w:hAnsi="Arial" w:eastAsia="Arial" w:cs="Arial"/>
          <w:sz w:val="22"/>
          <w:szCs w:val="22"/>
        </w:rPr>
      </w:pPr>
    </w:p>
    <w:p w:rsidR="00755D15" w:rsidRDefault="00755D15" w14:paraId="00000041" w14:textId="77777777">
      <w:pPr>
        <w:pBdr>
          <w:bottom w:val="none" w:color="000000" w:sz="0" w:space="0"/>
        </w:pBdr>
        <w:rPr>
          <w:rFonts w:ascii="Arial" w:hAnsi="Arial" w:eastAsia="Arial" w:cs="Arial"/>
          <w:sz w:val="22"/>
          <w:szCs w:val="22"/>
        </w:rPr>
      </w:pPr>
    </w:p>
    <w:sectPr w:rsidR="00755D15">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W" w:author="Skorupski, Walter" w:date="2024-10-31T14:34:00Z" w:id="0">
    <w:p w:rsidR="00BE36C9" w:rsidRDefault="00BE36C9" w14:paraId="42A90B79" w14:textId="52DC2203">
      <w:pPr>
        <w:pStyle w:val="CommentText"/>
      </w:pPr>
      <w:r>
        <w:rPr>
          <w:rStyle w:val="CommentReference"/>
        </w:rPr>
        <w:annotationRef/>
      </w:r>
      <w:r w:rsidRPr="39F1AB34">
        <w:t xml:space="preserve">The product name should be "FRFR-GO" (add hyphen, and GO is fully capitalized) --- please update throughout the document. </w:t>
      </w:r>
    </w:p>
  </w:comment>
  <w:comment w:initials="SC" w:author="Stejskal, Christina" w:date="2024-10-31T13:16:00Z" w:id="1">
    <w:p w:rsidR="005D2B2F" w:rsidRDefault="005D2B2F" w14:paraId="6FDFAF39" w14:textId="02063F74">
      <w:pPr>
        <w:pStyle w:val="CommentText"/>
      </w:pPr>
      <w:r>
        <w:rPr>
          <w:rStyle w:val="CommentReference"/>
        </w:rPr>
        <w:annotationRef/>
      </w:r>
      <w:r>
        <w:fldChar w:fldCharType="begin"/>
      </w:r>
      <w:r>
        <w:instrText xml:space="preserve"> HYPERLINK "mailto:WSkorupski@inmusicbrands.com"</w:instrText>
      </w:r>
      <w:bookmarkStart w:name="_@_33BD04BF10BE4E5999033AF9381BEFD0Z" w:id="3"/>
      <w:r>
        <w:fldChar w:fldCharType="separate"/>
      </w:r>
      <w:bookmarkEnd w:id="3"/>
      <w:r w:rsidRPr="0D52EF6D">
        <w:rPr>
          <w:noProof/>
        </w:rPr>
        <w:t>@Skorupski, Walter</w:t>
      </w:r>
      <w:r>
        <w:fldChar w:fldCharType="end"/>
      </w:r>
      <w:r w:rsidRPr="17656BBE">
        <w:t xml:space="preserve">  this previously said software, i changed to Feature per your comment in first paragraph</w:t>
      </w:r>
    </w:p>
  </w:comment>
  <w:comment w:initials="SW" w:author="Skorupski, Walter" w:date="2024-10-31T17:03:00Z" w:id="2">
    <w:p w:rsidR="005D2B2F" w:rsidRDefault="005D2B2F" w14:paraId="36B0292C" w14:textId="3B92AE27">
      <w:pPr>
        <w:pStyle w:val="CommentText"/>
      </w:pPr>
      <w:r>
        <w:rPr>
          <w:rStyle w:val="CommentReference"/>
        </w:rPr>
        <w:annotationRef/>
      </w:r>
      <w:r w:rsidRPr="0EB53794">
        <w:t xml:space="preserve">Thanks! This is good, but I think we may want to consider using "Update" instead of "Upgrade" in the title too for consistency. I could go either way on this. </w:t>
      </w:r>
    </w:p>
  </w:comment>
  <w:comment w:initials="SW" w:author="Skorupski, Walter" w:date="2024-10-31T14:35:00Z" w:id="5">
    <w:p w:rsidR="001876E3" w:rsidRDefault="001876E3" w14:paraId="4A2CFE52" w14:textId="0EC2FFB9">
      <w:pPr>
        <w:pStyle w:val="CommentText"/>
      </w:pPr>
      <w:r>
        <w:rPr>
          <w:rStyle w:val="CommentReference"/>
        </w:rPr>
        <w:annotationRef/>
      </w:r>
      <w:r w:rsidRPr="56194C1D">
        <w:t>I think "For" shouldn't be capitalized</w:t>
      </w:r>
    </w:p>
  </w:comment>
  <w:comment w:initials="SW" w:author="Skorupski, Walter" w:date="2024-10-31T14:36:00Z" w:id="6">
    <w:p w:rsidR="001876E3" w:rsidRDefault="001876E3" w14:paraId="22B58458" w14:textId="1E793BEB">
      <w:pPr>
        <w:pStyle w:val="CommentText"/>
      </w:pPr>
      <w:r>
        <w:rPr>
          <w:rStyle w:val="CommentReference"/>
        </w:rPr>
        <w:annotationRef/>
      </w:r>
      <w:r w:rsidRPr="3E6E6218">
        <w:t>“For Seamless Performance and Customization” — I think this is too generic and doesn’t reflect all 4 products. I suggest something like “for Crafting the Perfect Tone with Ease.” OR “for Crafting Your Perfect Tone”</w:t>
      </w:r>
    </w:p>
  </w:comment>
  <w:comment w:initials="BL" w:author="Lindell, Ben" w:date="2024-10-31T12:23:00Z" w:id="7">
    <w:p w:rsidR="001C6EA8" w:rsidP="001C6EA8" w:rsidRDefault="001C6EA8" w14:paraId="33DE834E" w14:textId="77777777">
      <w:r>
        <w:rPr>
          <w:rStyle w:val="CommentReference"/>
        </w:rPr>
        <w:annotationRef/>
      </w:r>
      <w:r>
        <w:rPr>
          <w:color w:val="000000"/>
          <w:sz w:val="20"/>
          <w:szCs w:val="20"/>
        </w:rPr>
        <w:t>Agreed</w:t>
      </w:r>
    </w:p>
    <w:p w:rsidR="001C6EA8" w:rsidP="001C6EA8" w:rsidRDefault="001C6EA8" w14:paraId="04695919" w14:textId="77777777"/>
  </w:comment>
  <w:comment w:initials="SW" w:author="Skorupski, Walter" w:date="2024-10-31T14:44:00Z" w:id="8">
    <w:p w:rsidR="001876E3" w:rsidRDefault="001876E3" w14:paraId="6C5BD3FA" w14:textId="63D4617E">
      <w:pPr>
        <w:pStyle w:val="CommentText"/>
      </w:pPr>
      <w:r>
        <w:rPr>
          <w:rStyle w:val="CommentReference"/>
        </w:rPr>
        <w:annotationRef/>
      </w:r>
      <w:r w:rsidRPr="75A7D00C">
        <w:t xml:space="preserve">We should call v4.0 a "feature update" rather than a "software update", so that it is not confused with the ReValver desktop software. </w:t>
      </w:r>
    </w:p>
  </w:comment>
  <w:comment w:initials="BL" w:author="Lindell, Ben" w:date="2024-10-31T12:24:00Z" w:id="9">
    <w:p w:rsidR="0071404B" w:rsidP="0071404B" w:rsidRDefault="0071404B" w14:paraId="3F981200" w14:textId="77777777">
      <w:r>
        <w:rPr>
          <w:rStyle w:val="CommentReference"/>
        </w:rPr>
        <w:annotationRef/>
      </w:r>
      <w:r>
        <w:rPr>
          <w:color w:val="000000"/>
          <w:sz w:val="20"/>
          <w:szCs w:val="20"/>
        </w:rPr>
        <w:t>Agreed</w:t>
      </w:r>
    </w:p>
  </w:comment>
  <w:comment w:initials="SW" w:author="Skorupski, Walter" w:date="2024-10-31T14:50:00Z" w:id="10">
    <w:p w:rsidR="001876E3" w:rsidRDefault="001876E3" w14:paraId="0E7D93BA" w14:textId="1E55BC5A">
      <w:pPr>
        <w:pStyle w:val="CommentText"/>
      </w:pPr>
      <w:r>
        <w:rPr>
          <w:rStyle w:val="CommentReference"/>
        </w:rPr>
        <w:annotationRef/>
      </w:r>
      <w:r w:rsidRPr="44F3621D">
        <w:t>"FRFR-GO"</w:t>
      </w:r>
    </w:p>
  </w:comment>
  <w:comment w:initials="SW" w:author="Skorupski, Walter" w:date="2024-10-31T14:50:00Z" w:id="11">
    <w:p w:rsidR="001876E3" w:rsidRDefault="001876E3" w14:paraId="3F4E7C7C" w14:textId="4F7C4FD9">
      <w:pPr>
        <w:pStyle w:val="CommentText"/>
      </w:pPr>
      <w:r>
        <w:rPr>
          <w:rStyle w:val="CommentReference"/>
        </w:rPr>
        <w:annotationRef/>
      </w:r>
      <w:r w:rsidRPr="584698F8">
        <w:t>"feature update"</w:t>
      </w:r>
    </w:p>
  </w:comment>
  <w:comment w:initials="SW" w:author="Skorupski, Walter" w:date="2024-10-31T15:12:00Z" w:id="12">
    <w:p w:rsidR="001876E3" w:rsidRDefault="001876E3" w14:paraId="5E5C6E1B" w14:textId="67EE04E2">
      <w:pPr>
        <w:pStyle w:val="CommentText"/>
      </w:pPr>
      <w:r>
        <w:rPr>
          <w:rStyle w:val="CommentReference"/>
        </w:rPr>
        <w:annotationRef/>
      </w:r>
      <w:r w:rsidRPr="0C751ED1">
        <w:t>These are the important bullets we need to cover: </w:t>
      </w:r>
    </w:p>
    <w:p w:rsidR="001876E3" w:rsidRDefault="001876E3" w14:paraId="5B68FFC7" w14:textId="0F36C25D">
      <w:pPr>
        <w:pStyle w:val="CommentText"/>
      </w:pPr>
    </w:p>
    <w:p w:rsidR="001876E3" w:rsidRDefault="001876E3" w14:paraId="43BD7B55" w14:textId="4856DC03">
      <w:pPr>
        <w:pStyle w:val="CommentText"/>
      </w:pPr>
      <w:r w:rsidRPr="4B960602">
        <w:t>• 4-inch high-resolution touchscreen with an intuitive guitarist-centric interface</w:t>
      </w:r>
    </w:p>
    <w:p w:rsidR="001876E3" w:rsidRDefault="001876E3" w14:paraId="1D318457" w14:textId="506DE785">
      <w:pPr>
        <w:pStyle w:val="CommentText"/>
      </w:pPr>
      <w:r w:rsidRPr="1EFC72EB">
        <w:t>• Multicore DSP system with gapless preset switching and reverb/delay tails</w:t>
      </w:r>
    </w:p>
    <w:p w:rsidR="001876E3" w:rsidRDefault="001876E3" w14:paraId="3F9DB4DB" w14:textId="31BBF0AE">
      <w:pPr>
        <w:pStyle w:val="CommentText"/>
      </w:pPr>
      <w:r w:rsidRPr="6006C996">
        <w:t>• Over 600+ realistic and responsive amps, cabs, mics and FX emulations</w:t>
      </w:r>
    </w:p>
    <w:p w:rsidR="001876E3" w:rsidRDefault="001876E3" w14:paraId="7876D244" w14:textId="40E4B792">
      <w:pPr>
        <w:pStyle w:val="CommentText"/>
      </w:pPr>
      <w:r w:rsidRPr="399884BD">
        <w:t>• Onboard Wi-Fi with HeadRush Cloud for clone/rig preset sharing and expansion</w:t>
      </w:r>
    </w:p>
    <w:p w:rsidR="001876E3" w:rsidRDefault="001876E3" w14:paraId="0804F5EA" w14:textId="72BB60DC">
      <w:pPr>
        <w:pStyle w:val="CommentText"/>
      </w:pPr>
      <w:r w:rsidRPr="2A706743">
        <w:t>• Compatible with all presets, setlists, and clones created on Prime/Core</w:t>
      </w:r>
    </w:p>
    <w:p w:rsidR="001876E3" w:rsidRDefault="001876E3" w14:paraId="354F093E" w14:textId="35A24086">
      <w:pPr>
        <w:pStyle w:val="CommentText"/>
      </w:pPr>
      <w:r w:rsidRPr="28DA4646">
        <w:t>• Wi-Fi Remote editing available via Mac, PC, or Tablet with no software required</w:t>
      </w:r>
    </w:p>
    <w:p w:rsidR="001876E3" w:rsidRDefault="001876E3" w14:paraId="1A2FA2CA" w14:textId="4FB3CEC8">
      <w:pPr>
        <w:pStyle w:val="CommentText"/>
      </w:pPr>
      <w:r w:rsidRPr="6753BEAA">
        <w:t>• Best-in-class looper with save/load functionality and MIDI sync</w:t>
      </w:r>
    </w:p>
    <w:p w:rsidR="001876E3" w:rsidRDefault="001876E3" w14:paraId="4053F09E" w14:textId="18DFFC6A">
      <w:pPr>
        <w:pStyle w:val="CommentText"/>
      </w:pPr>
      <w:r w:rsidRPr="7FB7BAB7">
        <w:t>• 3 fully assignable footswitches with customizable color LEDs</w:t>
      </w:r>
    </w:p>
    <w:p w:rsidR="001876E3" w:rsidRDefault="001876E3" w14:paraId="1BB6280D" w14:textId="79C088D5">
      <w:pPr>
        <w:pStyle w:val="CommentText"/>
      </w:pPr>
      <w:r w:rsidRPr="403CBC59">
        <w:t>• Built-in expression pedal with toe-switch and adjustable tension</w:t>
      </w:r>
    </w:p>
    <w:p w:rsidR="001876E3" w:rsidRDefault="001876E3" w14:paraId="01664353" w14:textId="3C3E597C">
      <w:pPr>
        <w:pStyle w:val="CommentText"/>
      </w:pPr>
      <w:r w:rsidRPr="7A5238C3">
        <w:t>•</w:t>
      </w:r>
      <w:r w:rsidRPr="7A5238C3">
        <w:tab/>
        <w:t>Stereo FX loop for integrating external FX or 4-cable method </w:t>
      </w:r>
    </w:p>
    <w:p w:rsidR="001876E3" w:rsidRDefault="001876E3" w14:paraId="16B1FF3A" w14:textId="2523414F">
      <w:pPr>
        <w:pStyle w:val="CommentText"/>
      </w:pPr>
      <w:r w:rsidRPr="44576E9D">
        <w:t>• Record and re-amp via the built-in USB interface (up to 24-bit/96kHz)</w:t>
      </w:r>
    </w:p>
    <w:p w:rsidR="001876E3" w:rsidRDefault="001876E3" w14:paraId="45448F24" w14:textId="617279B7">
      <w:pPr>
        <w:pStyle w:val="CommentText"/>
      </w:pPr>
      <w:r w:rsidRPr="451BA7A4">
        <w:t>• Compact and lightweight yet road ready chassis (11.6” x 6” x 2.76”, 3.46 lbs.)</w:t>
      </w:r>
    </w:p>
    <w:p w:rsidR="001876E3" w:rsidRDefault="001876E3" w14:paraId="547A4464" w14:textId="4BEFB156">
      <w:pPr>
        <w:pStyle w:val="CommentText"/>
      </w:pPr>
      <w:r w:rsidRPr="499B977D">
        <w:t>•</w:t>
      </w:r>
      <w:r w:rsidRPr="499B977D">
        <w:tab/>
        <w:t>90-day free membership to Guitareo included </w:t>
      </w:r>
    </w:p>
  </w:comment>
  <w:comment w:initials="BL" w:author="Lindell, Ben" w:date="2024-10-31T12:28:00Z" w:id="13">
    <w:p w:rsidR="00E9247C" w:rsidP="00E9247C" w:rsidRDefault="00E9247C" w14:paraId="22AD9314" w14:textId="77777777">
      <w:r>
        <w:rPr>
          <w:rStyle w:val="CommentReference"/>
        </w:rPr>
        <w:annotationRef/>
      </w:r>
      <w:r>
        <w:rPr>
          <w:color w:val="000000"/>
          <w:sz w:val="20"/>
          <w:szCs w:val="20"/>
        </w:rPr>
        <w:t>That’s way too many for a PR, can you cut or combine that down by 50% or so</w:t>
      </w:r>
    </w:p>
    <w:p w:rsidR="00E9247C" w:rsidP="00E9247C" w:rsidRDefault="00E9247C" w14:paraId="635F8971" w14:textId="77777777"/>
  </w:comment>
  <w:comment w:initials="SW" w:author="Skorupski, Walter" w:date="2024-10-31T15:34:00Z" w:id="14">
    <w:p w:rsidR="001203A6" w:rsidRDefault="001203A6" w14:paraId="0FFC4966" w14:textId="69A684EC">
      <w:pPr>
        <w:pStyle w:val="CommentText"/>
      </w:pPr>
      <w:r>
        <w:rPr>
          <w:rStyle w:val="CommentReference"/>
        </w:rPr>
        <w:annotationRef/>
      </w:r>
      <w:r w:rsidRPr="52D5F2EB">
        <w:t>·       4-inch high-resolution touchscreen with an intuitive guitarist-centric interface</w:t>
      </w:r>
    </w:p>
    <w:p w:rsidR="001203A6" w:rsidRDefault="001203A6" w14:paraId="34F6EA6C" w14:textId="55717561">
      <w:pPr>
        <w:pStyle w:val="CommentText"/>
      </w:pPr>
      <w:r w:rsidRPr="220432A7">
        <w:t>·       Multicore DSP system with gapless preset switching and reverb/delay tails</w:t>
      </w:r>
    </w:p>
    <w:p w:rsidR="001203A6" w:rsidRDefault="001203A6" w14:paraId="7922DFD4" w14:textId="56FBFB7C">
      <w:pPr>
        <w:pStyle w:val="CommentText"/>
      </w:pPr>
      <w:r w:rsidRPr="0E7429A1">
        <w:t>·       Over 600+ realistic and responsive amps, cabs, mics and FX emulations</w:t>
      </w:r>
    </w:p>
    <w:p w:rsidR="001203A6" w:rsidRDefault="001203A6" w14:paraId="134E4C90" w14:textId="42DD534B">
      <w:pPr>
        <w:pStyle w:val="CommentText"/>
      </w:pPr>
      <w:r w:rsidRPr="2EBB46D0">
        <w:t>·       Onboard Wi-Fi with HeadRush Cloud for clone/rig preset sharing and expansion</w:t>
      </w:r>
    </w:p>
    <w:p w:rsidR="001203A6" w:rsidRDefault="001203A6" w14:paraId="1BD640B8" w14:textId="4BB48448">
      <w:pPr>
        <w:pStyle w:val="CommentText"/>
      </w:pPr>
      <w:r w:rsidRPr="6EE07EFC">
        <w:t>·       Wi-Fi Remote editing available via Mac, PC, or Tablet with no software required</w:t>
      </w:r>
    </w:p>
    <w:p w:rsidR="001203A6" w:rsidRDefault="001203A6" w14:paraId="290BCE56" w14:textId="1278D36C">
      <w:pPr>
        <w:pStyle w:val="CommentText"/>
      </w:pPr>
      <w:r w:rsidRPr="4E52F24E">
        <w:t>·       Best-in-class looper with save/load functionality and MIDI sync</w:t>
      </w:r>
    </w:p>
    <w:p w:rsidR="001203A6" w:rsidRDefault="001203A6" w14:paraId="12A6EBC5" w14:textId="11A91084">
      <w:pPr>
        <w:pStyle w:val="CommentText"/>
      </w:pPr>
      <w:r w:rsidRPr="2924842C">
        <w:t>·       Record and re-amp via the built-in USB interface (up to 24-bit/96kHz)</w:t>
      </w:r>
    </w:p>
  </w:comment>
  <w:comment w:initials="SW" w:author="Skorupski, Walter" w:date="2024-10-31T15:14:00Z" w:id="16">
    <w:p w:rsidR="001876E3" w:rsidRDefault="001876E3" w14:paraId="6D266E17" w14:textId="6014622C">
      <w:pPr>
        <w:pStyle w:val="CommentText"/>
      </w:pPr>
      <w:r>
        <w:rPr>
          <w:rStyle w:val="CommentReference"/>
        </w:rPr>
        <w:annotationRef/>
      </w:r>
      <w:r w:rsidRPr="77FC3A73">
        <w:t>These are the important bullets:</w:t>
      </w:r>
    </w:p>
    <w:p w:rsidR="001876E3" w:rsidRDefault="001876E3" w14:paraId="42C8DB8B" w14:textId="050F0910">
      <w:pPr>
        <w:pStyle w:val="CommentText"/>
      </w:pPr>
    </w:p>
    <w:p w:rsidR="001876E3" w:rsidRDefault="001876E3" w14:paraId="2C32B177" w14:textId="2B5A8C61">
      <w:pPr>
        <w:pStyle w:val="CommentText"/>
      </w:pPr>
      <w:r w:rsidRPr="27EB5368">
        <w:t>•</w:t>
      </w:r>
      <w:r w:rsidRPr="27EB5368">
        <w:tab/>
        <w:t>Dual 3-inch speakers for accurate guitar amp and cabinet emulations </w:t>
      </w:r>
    </w:p>
    <w:p w:rsidR="001876E3" w:rsidRDefault="001876E3" w14:paraId="2665CB8E" w14:textId="29A32CC1">
      <w:pPr>
        <w:pStyle w:val="CommentText"/>
      </w:pPr>
      <w:r w:rsidRPr="301238BE">
        <w:t>•</w:t>
      </w:r>
      <w:r w:rsidRPr="301238BE">
        <w:tab/>
        <w:t>30W of power provides ample volume for home practice </w:t>
      </w:r>
    </w:p>
    <w:p w:rsidR="001876E3" w:rsidRDefault="001876E3" w14:paraId="45E83171" w14:textId="75586BD9">
      <w:pPr>
        <w:pStyle w:val="CommentText"/>
      </w:pPr>
      <w:r w:rsidRPr="2FE008CA">
        <w:t>•</w:t>
      </w:r>
      <w:r w:rsidRPr="2FE008CA">
        <w:tab/>
        <w:t>Stream audio wirelessly from any Bluetooth®-enabled device </w:t>
      </w:r>
    </w:p>
    <w:p w:rsidR="001876E3" w:rsidRDefault="001876E3" w14:paraId="1C26A72C" w14:textId="24C4A370">
      <w:pPr>
        <w:pStyle w:val="CommentText"/>
      </w:pPr>
      <w:r w:rsidRPr="6A37D3C4">
        <w:t>•</w:t>
      </w:r>
      <w:r w:rsidRPr="6A37D3C4">
        <w:tab/>
        <w:t>Up to 13 hours of battery life via built-in rechargeable battery </w:t>
      </w:r>
    </w:p>
    <w:p w:rsidR="001876E3" w:rsidRDefault="001876E3" w14:paraId="299BBFCC" w14:textId="5BDE184B">
      <w:pPr>
        <w:pStyle w:val="CommentText"/>
      </w:pPr>
      <w:r w:rsidRPr="40621DD8">
        <w:t>•</w:t>
      </w:r>
      <w:r w:rsidRPr="40621DD8">
        <w:tab/>
        <w:t>1/4” (6.35mm) line-level input for direct amp modeler connection </w:t>
      </w:r>
    </w:p>
    <w:p w:rsidR="001876E3" w:rsidRDefault="001876E3" w14:paraId="38DC4627" w14:textId="7B9DF140">
      <w:pPr>
        <w:pStyle w:val="CommentText"/>
      </w:pPr>
      <w:r w:rsidRPr="151E8172">
        <w:t>•</w:t>
      </w:r>
      <w:r w:rsidRPr="151E8172">
        <w:tab/>
        <w:t>Stereo 1/8” (3.5mm) auxiliary input for connecting other audio sources </w:t>
      </w:r>
    </w:p>
    <w:p w:rsidR="001876E3" w:rsidRDefault="001876E3" w14:paraId="0D42427D" w14:textId="0822413B">
      <w:pPr>
        <w:pStyle w:val="CommentText"/>
      </w:pPr>
      <w:r w:rsidRPr="4B86495D">
        <w:t>• Bass and Treble EQ for quick sound adjustments to fine tune to your room</w:t>
      </w:r>
    </w:p>
    <w:p w:rsidR="001876E3" w:rsidRDefault="001876E3" w14:paraId="3674D0C5" w14:textId="4739C9A5">
      <w:pPr>
        <w:pStyle w:val="CommentText"/>
      </w:pPr>
      <w:r w:rsidRPr="598F8489">
        <w:t>•</w:t>
      </w:r>
      <w:r w:rsidRPr="598F8489">
        <w:tab/>
        <w:t>Portable design with carry handle; 12.6” x 7.2” x 5.9”, 7.4 lbs. </w:t>
      </w:r>
    </w:p>
  </w:comment>
  <w:comment w:initials="MS" w:author="Mire, Scott" w:date="2024-10-31T15:53:00Z" w:id="17">
    <w:p w:rsidR="005D2B2F" w:rsidRDefault="005D2B2F" w14:paraId="02A27638" w14:textId="60F3B3B0">
      <w:pPr>
        <w:pStyle w:val="CommentText"/>
      </w:pPr>
      <w:r>
        <w:rPr>
          <w:rStyle w:val="CommentReference"/>
        </w:rPr>
        <w:annotationRef/>
      </w:r>
      <w:r w:rsidRPr="1198F63E">
        <w:t>This is repetitive.</w:t>
      </w:r>
    </w:p>
    <w:p w:rsidR="005D2B2F" w:rsidRDefault="005D2B2F" w14:paraId="43DB2CEB" w14:textId="12C35028">
      <w:pPr>
        <w:pStyle w:val="CommentText"/>
      </w:pPr>
      <w:r w:rsidRPr="1B4443A3">
        <w:t xml:space="preserve">"Hardware or software based" and "whether analog or VST modelers" are the same thing. </w:t>
      </w:r>
    </w:p>
    <w:p w:rsidR="005D2B2F" w:rsidRDefault="005D2B2F" w14:paraId="490D70FD" w14:textId="2D6D55C8">
      <w:pPr>
        <w:pStyle w:val="CommentText"/>
      </w:pPr>
      <w:r w:rsidRPr="717F6E1D">
        <w:t>If you go with the second option, change VST to VST/VST3/AU</w:t>
      </w:r>
    </w:p>
  </w:comment>
  <w:comment w:initials="SC" w:author="Stejskal, Christina" w:date="2024-11-01T07:59:00Z" w:id="18">
    <w:p w:rsidR="00FB3398" w:rsidRDefault="00FB3398" w14:paraId="70D6B12A" w14:textId="38287629">
      <w:pPr>
        <w:pStyle w:val="CommentText"/>
      </w:pPr>
      <w:r>
        <w:rPr>
          <w:rStyle w:val="CommentReference"/>
        </w:rPr>
        <w:annotationRef/>
      </w:r>
      <w:r w:rsidRPr="0699A34D">
        <w:t>adjusted</w:t>
      </w:r>
    </w:p>
  </w:comment>
  <w:comment w:initials="SW" w:author="Skorupski, Walter" w:date="2024-10-31T15:16:00Z" w:id="19">
    <w:p w:rsidR="001876E3" w:rsidRDefault="001876E3" w14:paraId="599FC4A6" w14:textId="1A86BFB8">
      <w:pPr>
        <w:pStyle w:val="CommentText"/>
      </w:pPr>
      <w:r>
        <w:rPr>
          <w:rStyle w:val="CommentReference"/>
        </w:rPr>
        <w:annotationRef/>
      </w:r>
      <w:r w:rsidRPr="4687D0A5">
        <w:t xml:space="preserve">suggest adding this to the list: </w:t>
      </w:r>
      <w:r w:rsidRPr="30E50A2A">
        <w:rPr>
          <w:b/>
          <w:bCs/>
        </w:rPr>
        <w:t>HeadRush v4</w:t>
      </w:r>
      <w:r w:rsidRPr="12740F51">
        <w:t>.</w:t>
      </w:r>
      <w:r w:rsidRPr="5DE8A57F">
        <w:rPr>
          <w:b/>
          <w:bCs/>
        </w:rPr>
        <w:t>0 Feature Update </w:t>
      </w:r>
      <w:r w:rsidRPr="5F2D009B">
        <w:t>– Free for Prime, Core, and Flex Prime owners</w:t>
      </w:r>
    </w:p>
  </w:comment>
  <w:comment w:initials="SW" w:author="Skorupski, Walter" w:date="2024-10-31T15:15:00Z" w:id="20">
    <w:p w:rsidR="001876E3" w:rsidRDefault="001876E3" w14:paraId="77E5FC65" w14:textId="29C14584">
      <w:pPr>
        <w:pStyle w:val="CommentText"/>
      </w:pPr>
      <w:r>
        <w:rPr>
          <w:rStyle w:val="CommentReference"/>
        </w:rPr>
        <w:annotationRef/>
      </w:r>
      <w:r w:rsidRPr="4157F83D">
        <w:t>suggest updating this to "guitarists and bassists"</w:t>
      </w:r>
    </w:p>
  </w:comment>
  <w:comment w:initials="BL" w:author="Lindell, Ben" w:date="2024-10-31T12:29:00Z" w:id="21">
    <w:p w:rsidR="00F13DAF" w:rsidP="00F13DAF" w:rsidRDefault="00F13DAF" w14:paraId="2F2527CC" w14:textId="77777777">
      <w:r>
        <w:rPr>
          <w:rStyle w:val="CommentReference"/>
        </w:rPr>
        <w:annotationRef/>
      </w:r>
      <w:r>
        <w:rPr>
          <w:color w:val="000000"/>
          <w:sz w:val="20"/>
          <w:szCs w:val="20"/>
        </w:rPr>
        <w:t>Agreed</w:t>
      </w:r>
    </w:p>
  </w:comment>
  <w:comment w:initials="SW" w:author="Skorupski, Walter" w:date="2024-10-31T15:15:00Z" w:id="22">
    <w:p w:rsidR="001876E3" w:rsidRDefault="001876E3" w14:paraId="481882FB" w14:textId="6961D08A">
      <w:pPr>
        <w:pStyle w:val="CommentText"/>
      </w:pPr>
      <w:r>
        <w:rPr>
          <w:rStyle w:val="CommentReference"/>
        </w:rPr>
        <w:annotationRef/>
      </w:r>
      <w:r w:rsidRPr="0CA6C649">
        <w:t>suggest updating this to "guitarists and bassists"</w:t>
      </w:r>
    </w:p>
  </w:comment>
  <w:comment w:initials="BL" w:author="Lindell, Ben" w:date="2024-10-31T12:29:00Z" w:id="23">
    <w:p w:rsidR="00F13DAF" w:rsidP="00F13DAF" w:rsidRDefault="00F13DAF" w14:paraId="7367FC6D" w14:textId="77777777">
      <w:r>
        <w:rPr>
          <w:rStyle w:val="CommentReference"/>
        </w:rPr>
        <w:annotationRef/>
      </w:r>
      <w:r>
        <w:rPr>
          <w:color w:val="000000"/>
          <w:sz w:val="20"/>
          <w:szCs w:val="20"/>
        </w:rPr>
        <w:t>Don’t say same thing twice, id say musicians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A90B79" w15:done="1"/>
  <w15:commentEx w15:paraId="6FDFAF39" w15:done="1"/>
  <w15:commentEx w15:paraId="36B0292C" w15:paraIdParent="6FDFAF39" w15:done="1"/>
  <w15:commentEx w15:paraId="4A2CFE52" w15:done="1"/>
  <w15:commentEx w15:paraId="22B58458" w15:done="1"/>
  <w15:commentEx w15:paraId="04695919" w15:paraIdParent="22B58458" w15:done="1"/>
  <w15:commentEx w15:paraId="6C5BD3FA" w15:done="1"/>
  <w15:commentEx w15:paraId="3F981200" w15:paraIdParent="6C5BD3FA" w15:done="1"/>
  <w15:commentEx w15:paraId="0E7D93BA" w15:done="1"/>
  <w15:commentEx w15:paraId="3F4E7C7C" w15:done="1"/>
  <w15:commentEx w15:paraId="547A4464" w15:done="1"/>
  <w15:commentEx w15:paraId="635F8971" w15:paraIdParent="547A4464" w15:done="1"/>
  <w15:commentEx w15:paraId="12A6EBC5" w15:paraIdParent="547A4464" w15:done="1"/>
  <w15:commentEx w15:paraId="3674D0C5" w15:done="1"/>
  <w15:commentEx w15:paraId="490D70FD" w15:done="1"/>
  <w15:commentEx w15:paraId="70D6B12A" w15:paraIdParent="490D70FD" w15:done="1"/>
  <w15:commentEx w15:paraId="599FC4A6" w15:done="1"/>
  <w15:commentEx w15:paraId="77E5FC65" w15:done="1"/>
  <w15:commentEx w15:paraId="2F2527CC" w15:paraIdParent="77E5FC65" w15:done="1"/>
  <w15:commentEx w15:paraId="481882FB" w15:done="1"/>
  <w15:commentEx w15:paraId="7367FC6D" w15:paraIdParent="481882F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D5F8D5" w16cex:dateUtc="2024-10-31T18:34:00Z"/>
  <w16cex:commentExtensible w16cex:durableId="7269B19E" w16cex:dateUtc="2024-10-31T20:16:00Z"/>
  <w16cex:commentExtensible w16cex:durableId="0C8EBAB8" w16cex:dateUtc="2024-10-31T21:03:00Z"/>
  <w16cex:commentExtensible w16cex:durableId="4BD92562" w16cex:dateUtc="2024-10-31T18:35:00Z"/>
  <w16cex:commentExtensible w16cex:durableId="5993A290" w16cex:dateUtc="2024-10-31T18:36:00Z"/>
  <w16cex:commentExtensible w16cex:durableId="19484163" w16cex:dateUtc="2024-10-31T19:23:00Z"/>
  <w16cex:commentExtensible w16cex:durableId="2D79DFE5" w16cex:dateUtc="2024-10-31T18:44:00Z"/>
  <w16cex:commentExtensible w16cex:durableId="54C62FB1" w16cex:dateUtc="2024-10-31T19:24:00Z"/>
  <w16cex:commentExtensible w16cex:durableId="62062FAD" w16cex:dateUtc="2024-10-31T18:50:00Z"/>
  <w16cex:commentExtensible w16cex:durableId="3DDCD0AB" w16cex:dateUtc="2024-10-31T18:50:00Z"/>
  <w16cex:commentExtensible w16cex:durableId="21B616EE" w16cex:dateUtc="2024-10-31T19:12:00Z"/>
  <w16cex:commentExtensible w16cex:durableId="30FC23DD" w16cex:dateUtc="2024-10-31T19:28:00Z"/>
  <w16cex:commentExtensible w16cex:durableId="271CE245" w16cex:dateUtc="2024-10-31T19:34:00Z"/>
  <w16cex:commentExtensible w16cex:durableId="03678795" w16cex:dateUtc="2024-10-31T19:14:00Z"/>
  <w16cex:commentExtensible w16cex:durableId="464FA071" w16cex:dateUtc="2024-10-31T20:53:00Z"/>
  <w16cex:commentExtensible w16cex:durableId="5065075D" w16cex:dateUtc="2024-11-01T14:59:00Z"/>
  <w16cex:commentExtensible w16cex:durableId="465E10DA" w16cex:dateUtc="2024-10-31T19:16:00Z"/>
  <w16cex:commentExtensible w16cex:durableId="475BF6E3" w16cex:dateUtc="2024-10-31T19:15:00Z"/>
  <w16cex:commentExtensible w16cex:durableId="02F34182" w16cex:dateUtc="2024-10-31T19:29:00Z"/>
  <w16cex:commentExtensible w16cex:durableId="1AA105BE" w16cex:dateUtc="2024-10-31T19:15:00Z"/>
  <w16cex:commentExtensible w16cex:durableId="2137D5FE" w16cex:dateUtc="2024-10-31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A90B79" w16cid:durableId="07D5F8D5"/>
  <w16cid:commentId w16cid:paraId="6FDFAF39" w16cid:durableId="7269B19E"/>
  <w16cid:commentId w16cid:paraId="36B0292C" w16cid:durableId="0C8EBAB8"/>
  <w16cid:commentId w16cid:paraId="4A2CFE52" w16cid:durableId="4BD92562"/>
  <w16cid:commentId w16cid:paraId="22B58458" w16cid:durableId="5993A290"/>
  <w16cid:commentId w16cid:paraId="04695919" w16cid:durableId="19484163"/>
  <w16cid:commentId w16cid:paraId="6C5BD3FA" w16cid:durableId="2D79DFE5"/>
  <w16cid:commentId w16cid:paraId="3F981200" w16cid:durableId="54C62FB1"/>
  <w16cid:commentId w16cid:paraId="0E7D93BA" w16cid:durableId="62062FAD"/>
  <w16cid:commentId w16cid:paraId="3F4E7C7C" w16cid:durableId="3DDCD0AB"/>
  <w16cid:commentId w16cid:paraId="547A4464" w16cid:durableId="21B616EE"/>
  <w16cid:commentId w16cid:paraId="635F8971" w16cid:durableId="30FC23DD"/>
  <w16cid:commentId w16cid:paraId="12A6EBC5" w16cid:durableId="271CE245"/>
  <w16cid:commentId w16cid:paraId="3674D0C5" w16cid:durableId="03678795"/>
  <w16cid:commentId w16cid:paraId="490D70FD" w16cid:durableId="464FA071"/>
  <w16cid:commentId w16cid:paraId="70D6B12A" w16cid:durableId="5065075D"/>
  <w16cid:commentId w16cid:paraId="599FC4A6" w16cid:durableId="465E10DA"/>
  <w16cid:commentId w16cid:paraId="77E5FC65" w16cid:durableId="475BF6E3"/>
  <w16cid:commentId w16cid:paraId="2F2527CC" w16cid:durableId="02F34182"/>
  <w16cid:commentId w16cid:paraId="481882FB" w16cid:durableId="1AA105BE"/>
  <w16cid:commentId w16cid:paraId="7367FC6D" w16cid:durableId="2137D5F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F U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FUI-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LA0OyR5Ts00Vhv" int2:id="y3m39gvI">
      <int2:state int2:value="Rejected" int2:type="AugLoop_Text_Critique"/>
    </int2:textHash>
    <int2:textHash int2:hashCode="w6CYTg4iao7yuP" int2:id="zFQh7uDD">
      <int2:state int2:value="Rejected" int2:type="AugLoop_Text_Critique"/>
    </int2:textHash>
    <int2:bookmark int2:bookmarkName="_Int_Bwj9BayE" int2:invalidationBookmarkName="" int2:hashCode="X/5TO4MPCKAyY0" int2:id="7poYLKR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3DC14"/>
    <w:multiLevelType w:val="hybridMultilevel"/>
    <w:tmpl w:val="FFFFFFFF"/>
    <w:lvl w:ilvl="0" w:tplc="0AC45E4E">
      <w:start w:val="1"/>
      <w:numFmt w:val="bullet"/>
      <w:lvlText w:val=""/>
      <w:lvlJc w:val="left"/>
      <w:pPr>
        <w:ind w:left="720" w:hanging="360"/>
      </w:pPr>
      <w:rPr>
        <w:rFonts w:hint="default" w:ascii="Symbol" w:hAnsi="Symbol"/>
      </w:rPr>
    </w:lvl>
    <w:lvl w:ilvl="1" w:tplc="5724672E">
      <w:start w:val="1"/>
      <w:numFmt w:val="bullet"/>
      <w:lvlText w:val="o"/>
      <w:lvlJc w:val="left"/>
      <w:pPr>
        <w:ind w:left="1440" w:hanging="360"/>
      </w:pPr>
      <w:rPr>
        <w:rFonts w:hint="default" w:ascii="Courier New" w:hAnsi="Courier New"/>
      </w:rPr>
    </w:lvl>
    <w:lvl w:ilvl="2" w:tplc="AF7EECA8">
      <w:start w:val="1"/>
      <w:numFmt w:val="bullet"/>
      <w:lvlText w:val=""/>
      <w:lvlJc w:val="left"/>
      <w:pPr>
        <w:ind w:left="2160" w:hanging="360"/>
      </w:pPr>
      <w:rPr>
        <w:rFonts w:hint="default" w:ascii="Wingdings" w:hAnsi="Wingdings"/>
      </w:rPr>
    </w:lvl>
    <w:lvl w:ilvl="3" w:tplc="A16409BA">
      <w:start w:val="1"/>
      <w:numFmt w:val="bullet"/>
      <w:lvlText w:val=""/>
      <w:lvlJc w:val="left"/>
      <w:pPr>
        <w:ind w:left="2880" w:hanging="360"/>
      </w:pPr>
      <w:rPr>
        <w:rFonts w:hint="default" w:ascii="Symbol" w:hAnsi="Symbol"/>
      </w:rPr>
    </w:lvl>
    <w:lvl w:ilvl="4" w:tplc="85C8ACF4">
      <w:start w:val="1"/>
      <w:numFmt w:val="bullet"/>
      <w:lvlText w:val="o"/>
      <w:lvlJc w:val="left"/>
      <w:pPr>
        <w:ind w:left="3600" w:hanging="360"/>
      </w:pPr>
      <w:rPr>
        <w:rFonts w:hint="default" w:ascii="Courier New" w:hAnsi="Courier New"/>
      </w:rPr>
    </w:lvl>
    <w:lvl w:ilvl="5" w:tplc="9D2E92B2">
      <w:start w:val="1"/>
      <w:numFmt w:val="bullet"/>
      <w:lvlText w:val=""/>
      <w:lvlJc w:val="left"/>
      <w:pPr>
        <w:ind w:left="4320" w:hanging="360"/>
      </w:pPr>
      <w:rPr>
        <w:rFonts w:hint="default" w:ascii="Wingdings" w:hAnsi="Wingdings"/>
      </w:rPr>
    </w:lvl>
    <w:lvl w:ilvl="6" w:tplc="55FE5CA0">
      <w:start w:val="1"/>
      <w:numFmt w:val="bullet"/>
      <w:lvlText w:val=""/>
      <w:lvlJc w:val="left"/>
      <w:pPr>
        <w:ind w:left="5040" w:hanging="360"/>
      </w:pPr>
      <w:rPr>
        <w:rFonts w:hint="default" w:ascii="Symbol" w:hAnsi="Symbol"/>
      </w:rPr>
    </w:lvl>
    <w:lvl w:ilvl="7" w:tplc="F14C9EC4">
      <w:start w:val="1"/>
      <w:numFmt w:val="bullet"/>
      <w:lvlText w:val="o"/>
      <w:lvlJc w:val="left"/>
      <w:pPr>
        <w:ind w:left="5760" w:hanging="360"/>
      </w:pPr>
      <w:rPr>
        <w:rFonts w:hint="default" w:ascii="Courier New" w:hAnsi="Courier New"/>
      </w:rPr>
    </w:lvl>
    <w:lvl w:ilvl="8" w:tplc="688E81F0">
      <w:start w:val="1"/>
      <w:numFmt w:val="bullet"/>
      <w:lvlText w:val=""/>
      <w:lvlJc w:val="left"/>
      <w:pPr>
        <w:ind w:left="6480" w:hanging="360"/>
      </w:pPr>
      <w:rPr>
        <w:rFonts w:hint="default" w:ascii="Wingdings" w:hAnsi="Wingdings"/>
      </w:rPr>
    </w:lvl>
  </w:abstractNum>
  <w:abstractNum w:abstractNumId="1" w15:restartNumberingAfterBreak="0">
    <w:nsid w:val="1964EE57"/>
    <w:multiLevelType w:val="hybridMultilevel"/>
    <w:tmpl w:val="65A2757E"/>
    <w:lvl w:ilvl="0" w:tplc="FB1E6776">
      <w:start w:val="1"/>
      <w:numFmt w:val="bullet"/>
      <w:lvlText w:val="●"/>
      <w:lvlJc w:val="left"/>
      <w:pPr>
        <w:ind w:left="720" w:hanging="360"/>
      </w:pPr>
      <w:rPr>
        <w:rFonts w:hint="default" w:ascii="Symbol" w:hAnsi="Symbol"/>
      </w:rPr>
    </w:lvl>
    <w:lvl w:ilvl="1" w:tplc="A760A984">
      <w:start w:val="1"/>
      <w:numFmt w:val="bullet"/>
      <w:lvlText w:val="o"/>
      <w:lvlJc w:val="left"/>
      <w:pPr>
        <w:ind w:left="1440" w:hanging="360"/>
      </w:pPr>
      <w:rPr>
        <w:rFonts w:hint="default" w:ascii="Courier New" w:hAnsi="Courier New"/>
      </w:rPr>
    </w:lvl>
    <w:lvl w:ilvl="2" w:tplc="CDEA38C4">
      <w:start w:val="1"/>
      <w:numFmt w:val="bullet"/>
      <w:lvlText w:val=""/>
      <w:lvlJc w:val="left"/>
      <w:pPr>
        <w:ind w:left="2160" w:hanging="360"/>
      </w:pPr>
      <w:rPr>
        <w:rFonts w:hint="default" w:ascii="Wingdings" w:hAnsi="Wingdings"/>
      </w:rPr>
    </w:lvl>
    <w:lvl w:ilvl="3" w:tplc="38D81438">
      <w:start w:val="1"/>
      <w:numFmt w:val="bullet"/>
      <w:lvlText w:val=""/>
      <w:lvlJc w:val="left"/>
      <w:pPr>
        <w:ind w:left="2880" w:hanging="360"/>
      </w:pPr>
      <w:rPr>
        <w:rFonts w:hint="default" w:ascii="Symbol" w:hAnsi="Symbol"/>
      </w:rPr>
    </w:lvl>
    <w:lvl w:ilvl="4" w:tplc="30B29C82">
      <w:start w:val="1"/>
      <w:numFmt w:val="bullet"/>
      <w:lvlText w:val="o"/>
      <w:lvlJc w:val="left"/>
      <w:pPr>
        <w:ind w:left="3600" w:hanging="360"/>
      </w:pPr>
      <w:rPr>
        <w:rFonts w:hint="default" w:ascii="Courier New" w:hAnsi="Courier New"/>
      </w:rPr>
    </w:lvl>
    <w:lvl w:ilvl="5" w:tplc="CAAA53B6">
      <w:start w:val="1"/>
      <w:numFmt w:val="bullet"/>
      <w:lvlText w:val=""/>
      <w:lvlJc w:val="left"/>
      <w:pPr>
        <w:ind w:left="4320" w:hanging="360"/>
      </w:pPr>
      <w:rPr>
        <w:rFonts w:hint="default" w:ascii="Wingdings" w:hAnsi="Wingdings"/>
      </w:rPr>
    </w:lvl>
    <w:lvl w:ilvl="6" w:tplc="090463D2">
      <w:start w:val="1"/>
      <w:numFmt w:val="bullet"/>
      <w:lvlText w:val=""/>
      <w:lvlJc w:val="left"/>
      <w:pPr>
        <w:ind w:left="5040" w:hanging="360"/>
      </w:pPr>
      <w:rPr>
        <w:rFonts w:hint="default" w:ascii="Symbol" w:hAnsi="Symbol"/>
      </w:rPr>
    </w:lvl>
    <w:lvl w:ilvl="7" w:tplc="0DC8F668">
      <w:start w:val="1"/>
      <w:numFmt w:val="bullet"/>
      <w:lvlText w:val="o"/>
      <w:lvlJc w:val="left"/>
      <w:pPr>
        <w:ind w:left="5760" w:hanging="360"/>
      </w:pPr>
      <w:rPr>
        <w:rFonts w:hint="default" w:ascii="Courier New" w:hAnsi="Courier New"/>
      </w:rPr>
    </w:lvl>
    <w:lvl w:ilvl="8" w:tplc="9F8C5B80">
      <w:start w:val="1"/>
      <w:numFmt w:val="bullet"/>
      <w:lvlText w:val=""/>
      <w:lvlJc w:val="left"/>
      <w:pPr>
        <w:ind w:left="6480" w:hanging="360"/>
      </w:pPr>
      <w:rPr>
        <w:rFonts w:hint="default" w:ascii="Wingdings" w:hAnsi="Wingdings"/>
      </w:rPr>
    </w:lvl>
  </w:abstractNum>
  <w:abstractNum w:abstractNumId="2" w15:restartNumberingAfterBreak="0">
    <w:nsid w:val="1C6F5EF4"/>
    <w:multiLevelType w:val="multilevel"/>
    <w:tmpl w:val="FFFFFFFF"/>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284FA3C"/>
    <w:multiLevelType w:val="hybridMultilevel"/>
    <w:tmpl w:val="88A6EB78"/>
    <w:lvl w:ilvl="0" w:tplc="1152D8FA">
      <w:start w:val="1"/>
      <w:numFmt w:val="bullet"/>
      <w:lvlText w:val="●"/>
      <w:lvlJc w:val="left"/>
      <w:pPr>
        <w:ind w:left="720" w:hanging="360"/>
      </w:pPr>
      <w:rPr>
        <w:rFonts w:hint="default" w:ascii="Symbol" w:hAnsi="Symbol"/>
      </w:rPr>
    </w:lvl>
    <w:lvl w:ilvl="1" w:tplc="81AE8506">
      <w:start w:val="1"/>
      <w:numFmt w:val="bullet"/>
      <w:lvlText w:val="o"/>
      <w:lvlJc w:val="left"/>
      <w:pPr>
        <w:ind w:left="1440" w:hanging="360"/>
      </w:pPr>
      <w:rPr>
        <w:rFonts w:hint="default" w:ascii="Courier New" w:hAnsi="Courier New"/>
      </w:rPr>
    </w:lvl>
    <w:lvl w:ilvl="2" w:tplc="AFA019DA">
      <w:start w:val="1"/>
      <w:numFmt w:val="bullet"/>
      <w:lvlText w:val=""/>
      <w:lvlJc w:val="left"/>
      <w:pPr>
        <w:ind w:left="2160" w:hanging="360"/>
      </w:pPr>
      <w:rPr>
        <w:rFonts w:hint="default" w:ascii="Wingdings" w:hAnsi="Wingdings"/>
      </w:rPr>
    </w:lvl>
    <w:lvl w:ilvl="3" w:tplc="13FCE900">
      <w:start w:val="1"/>
      <w:numFmt w:val="bullet"/>
      <w:lvlText w:val=""/>
      <w:lvlJc w:val="left"/>
      <w:pPr>
        <w:ind w:left="2880" w:hanging="360"/>
      </w:pPr>
      <w:rPr>
        <w:rFonts w:hint="default" w:ascii="Symbol" w:hAnsi="Symbol"/>
      </w:rPr>
    </w:lvl>
    <w:lvl w:ilvl="4" w:tplc="3C5AD21E">
      <w:start w:val="1"/>
      <w:numFmt w:val="bullet"/>
      <w:lvlText w:val="o"/>
      <w:lvlJc w:val="left"/>
      <w:pPr>
        <w:ind w:left="3600" w:hanging="360"/>
      </w:pPr>
      <w:rPr>
        <w:rFonts w:hint="default" w:ascii="Courier New" w:hAnsi="Courier New"/>
      </w:rPr>
    </w:lvl>
    <w:lvl w:ilvl="5" w:tplc="45DEC77A">
      <w:start w:val="1"/>
      <w:numFmt w:val="bullet"/>
      <w:lvlText w:val=""/>
      <w:lvlJc w:val="left"/>
      <w:pPr>
        <w:ind w:left="4320" w:hanging="360"/>
      </w:pPr>
      <w:rPr>
        <w:rFonts w:hint="default" w:ascii="Wingdings" w:hAnsi="Wingdings"/>
      </w:rPr>
    </w:lvl>
    <w:lvl w:ilvl="6" w:tplc="0DC20898">
      <w:start w:val="1"/>
      <w:numFmt w:val="bullet"/>
      <w:lvlText w:val=""/>
      <w:lvlJc w:val="left"/>
      <w:pPr>
        <w:ind w:left="5040" w:hanging="360"/>
      </w:pPr>
      <w:rPr>
        <w:rFonts w:hint="default" w:ascii="Symbol" w:hAnsi="Symbol"/>
      </w:rPr>
    </w:lvl>
    <w:lvl w:ilvl="7" w:tplc="E9120734">
      <w:start w:val="1"/>
      <w:numFmt w:val="bullet"/>
      <w:lvlText w:val="o"/>
      <w:lvlJc w:val="left"/>
      <w:pPr>
        <w:ind w:left="5760" w:hanging="360"/>
      </w:pPr>
      <w:rPr>
        <w:rFonts w:hint="default" w:ascii="Courier New" w:hAnsi="Courier New"/>
      </w:rPr>
    </w:lvl>
    <w:lvl w:ilvl="8" w:tplc="DAA8EA00">
      <w:start w:val="1"/>
      <w:numFmt w:val="bullet"/>
      <w:lvlText w:val=""/>
      <w:lvlJc w:val="left"/>
      <w:pPr>
        <w:ind w:left="6480" w:hanging="360"/>
      </w:pPr>
      <w:rPr>
        <w:rFonts w:hint="default" w:ascii="Wingdings" w:hAnsi="Wingdings"/>
      </w:rPr>
    </w:lvl>
  </w:abstractNum>
  <w:abstractNum w:abstractNumId="4" w15:restartNumberingAfterBreak="0">
    <w:nsid w:val="2320225D"/>
    <w:multiLevelType w:val="hybridMultilevel"/>
    <w:tmpl w:val="F95273F2"/>
    <w:lvl w:ilvl="0" w:tplc="AC28F126">
      <w:start w:val="1"/>
      <w:numFmt w:val="bullet"/>
      <w:lvlText w:val="●"/>
      <w:lvlJc w:val="left"/>
      <w:pPr>
        <w:ind w:left="720" w:hanging="360"/>
      </w:pPr>
      <w:rPr>
        <w:rFonts w:hint="default" w:ascii="Symbol" w:hAnsi="Symbol"/>
      </w:rPr>
    </w:lvl>
    <w:lvl w:ilvl="1" w:tplc="03BA66A4">
      <w:start w:val="1"/>
      <w:numFmt w:val="bullet"/>
      <w:lvlText w:val="o"/>
      <w:lvlJc w:val="left"/>
      <w:pPr>
        <w:ind w:left="1440" w:hanging="360"/>
      </w:pPr>
      <w:rPr>
        <w:rFonts w:hint="default" w:ascii="Courier New" w:hAnsi="Courier New"/>
      </w:rPr>
    </w:lvl>
    <w:lvl w:ilvl="2" w:tplc="2F08C9AE">
      <w:start w:val="1"/>
      <w:numFmt w:val="bullet"/>
      <w:lvlText w:val=""/>
      <w:lvlJc w:val="left"/>
      <w:pPr>
        <w:ind w:left="2160" w:hanging="360"/>
      </w:pPr>
      <w:rPr>
        <w:rFonts w:hint="default" w:ascii="Wingdings" w:hAnsi="Wingdings"/>
      </w:rPr>
    </w:lvl>
    <w:lvl w:ilvl="3" w:tplc="BF9AEDC8">
      <w:start w:val="1"/>
      <w:numFmt w:val="bullet"/>
      <w:lvlText w:val=""/>
      <w:lvlJc w:val="left"/>
      <w:pPr>
        <w:ind w:left="2880" w:hanging="360"/>
      </w:pPr>
      <w:rPr>
        <w:rFonts w:hint="default" w:ascii="Symbol" w:hAnsi="Symbol"/>
      </w:rPr>
    </w:lvl>
    <w:lvl w:ilvl="4" w:tplc="A788A156">
      <w:start w:val="1"/>
      <w:numFmt w:val="bullet"/>
      <w:lvlText w:val="o"/>
      <w:lvlJc w:val="left"/>
      <w:pPr>
        <w:ind w:left="3600" w:hanging="360"/>
      </w:pPr>
      <w:rPr>
        <w:rFonts w:hint="default" w:ascii="Courier New" w:hAnsi="Courier New"/>
      </w:rPr>
    </w:lvl>
    <w:lvl w:ilvl="5" w:tplc="E34EE3B6">
      <w:start w:val="1"/>
      <w:numFmt w:val="bullet"/>
      <w:lvlText w:val=""/>
      <w:lvlJc w:val="left"/>
      <w:pPr>
        <w:ind w:left="4320" w:hanging="360"/>
      </w:pPr>
      <w:rPr>
        <w:rFonts w:hint="default" w:ascii="Wingdings" w:hAnsi="Wingdings"/>
      </w:rPr>
    </w:lvl>
    <w:lvl w:ilvl="6" w:tplc="617C644A">
      <w:start w:val="1"/>
      <w:numFmt w:val="bullet"/>
      <w:lvlText w:val=""/>
      <w:lvlJc w:val="left"/>
      <w:pPr>
        <w:ind w:left="5040" w:hanging="360"/>
      </w:pPr>
      <w:rPr>
        <w:rFonts w:hint="default" w:ascii="Symbol" w:hAnsi="Symbol"/>
      </w:rPr>
    </w:lvl>
    <w:lvl w:ilvl="7" w:tplc="F4CA7302">
      <w:start w:val="1"/>
      <w:numFmt w:val="bullet"/>
      <w:lvlText w:val="o"/>
      <w:lvlJc w:val="left"/>
      <w:pPr>
        <w:ind w:left="5760" w:hanging="360"/>
      </w:pPr>
      <w:rPr>
        <w:rFonts w:hint="default" w:ascii="Courier New" w:hAnsi="Courier New"/>
      </w:rPr>
    </w:lvl>
    <w:lvl w:ilvl="8" w:tplc="B1F0D2E8">
      <w:start w:val="1"/>
      <w:numFmt w:val="bullet"/>
      <w:lvlText w:val=""/>
      <w:lvlJc w:val="left"/>
      <w:pPr>
        <w:ind w:left="6480" w:hanging="360"/>
      </w:pPr>
      <w:rPr>
        <w:rFonts w:hint="default" w:ascii="Wingdings" w:hAnsi="Wingdings"/>
      </w:rPr>
    </w:lvl>
  </w:abstractNum>
  <w:abstractNum w:abstractNumId="5" w15:restartNumberingAfterBreak="0">
    <w:nsid w:val="2531799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AB538F"/>
    <w:multiLevelType w:val="hybridMultilevel"/>
    <w:tmpl w:val="60B69258"/>
    <w:lvl w:ilvl="0" w:tplc="CBD42B82">
      <w:start w:val="1"/>
      <w:numFmt w:val="bullet"/>
      <w:lvlText w:val="●"/>
      <w:lvlJc w:val="left"/>
      <w:pPr>
        <w:ind w:left="720" w:hanging="360"/>
      </w:pPr>
      <w:rPr>
        <w:rFonts w:hint="default" w:ascii="Symbol" w:hAnsi="Symbol"/>
      </w:rPr>
    </w:lvl>
    <w:lvl w:ilvl="1" w:tplc="9CD06784">
      <w:start w:val="1"/>
      <w:numFmt w:val="bullet"/>
      <w:lvlText w:val="o"/>
      <w:lvlJc w:val="left"/>
      <w:pPr>
        <w:ind w:left="1440" w:hanging="360"/>
      </w:pPr>
      <w:rPr>
        <w:rFonts w:hint="default" w:ascii="Courier New" w:hAnsi="Courier New"/>
      </w:rPr>
    </w:lvl>
    <w:lvl w:ilvl="2" w:tplc="96E2E194">
      <w:start w:val="1"/>
      <w:numFmt w:val="bullet"/>
      <w:lvlText w:val=""/>
      <w:lvlJc w:val="left"/>
      <w:pPr>
        <w:ind w:left="2160" w:hanging="360"/>
      </w:pPr>
      <w:rPr>
        <w:rFonts w:hint="default" w:ascii="Wingdings" w:hAnsi="Wingdings"/>
      </w:rPr>
    </w:lvl>
    <w:lvl w:ilvl="3" w:tplc="8B664940">
      <w:start w:val="1"/>
      <w:numFmt w:val="bullet"/>
      <w:lvlText w:val=""/>
      <w:lvlJc w:val="left"/>
      <w:pPr>
        <w:ind w:left="2880" w:hanging="360"/>
      </w:pPr>
      <w:rPr>
        <w:rFonts w:hint="default" w:ascii="Symbol" w:hAnsi="Symbol"/>
      </w:rPr>
    </w:lvl>
    <w:lvl w:ilvl="4" w:tplc="B25E7794">
      <w:start w:val="1"/>
      <w:numFmt w:val="bullet"/>
      <w:lvlText w:val="o"/>
      <w:lvlJc w:val="left"/>
      <w:pPr>
        <w:ind w:left="3600" w:hanging="360"/>
      </w:pPr>
      <w:rPr>
        <w:rFonts w:hint="default" w:ascii="Courier New" w:hAnsi="Courier New"/>
      </w:rPr>
    </w:lvl>
    <w:lvl w:ilvl="5" w:tplc="06229C28">
      <w:start w:val="1"/>
      <w:numFmt w:val="bullet"/>
      <w:lvlText w:val=""/>
      <w:lvlJc w:val="left"/>
      <w:pPr>
        <w:ind w:left="4320" w:hanging="360"/>
      </w:pPr>
      <w:rPr>
        <w:rFonts w:hint="default" w:ascii="Wingdings" w:hAnsi="Wingdings"/>
      </w:rPr>
    </w:lvl>
    <w:lvl w:ilvl="6" w:tplc="58F64A24">
      <w:start w:val="1"/>
      <w:numFmt w:val="bullet"/>
      <w:lvlText w:val=""/>
      <w:lvlJc w:val="left"/>
      <w:pPr>
        <w:ind w:left="5040" w:hanging="360"/>
      </w:pPr>
      <w:rPr>
        <w:rFonts w:hint="default" w:ascii="Symbol" w:hAnsi="Symbol"/>
      </w:rPr>
    </w:lvl>
    <w:lvl w:ilvl="7" w:tplc="D47AD602">
      <w:start w:val="1"/>
      <w:numFmt w:val="bullet"/>
      <w:lvlText w:val="o"/>
      <w:lvlJc w:val="left"/>
      <w:pPr>
        <w:ind w:left="5760" w:hanging="360"/>
      </w:pPr>
      <w:rPr>
        <w:rFonts w:hint="default" w:ascii="Courier New" w:hAnsi="Courier New"/>
      </w:rPr>
    </w:lvl>
    <w:lvl w:ilvl="8" w:tplc="8A8A388A">
      <w:start w:val="1"/>
      <w:numFmt w:val="bullet"/>
      <w:lvlText w:val=""/>
      <w:lvlJc w:val="left"/>
      <w:pPr>
        <w:ind w:left="6480" w:hanging="360"/>
      </w:pPr>
      <w:rPr>
        <w:rFonts w:hint="default" w:ascii="Wingdings" w:hAnsi="Wingdings"/>
      </w:rPr>
    </w:lvl>
  </w:abstractNum>
  <w:abstractNum w:abstractNumId="7" w15:restartNumberingAfterBreak="0">
    <w:nsid w:val="2DCE1956"/>
    <w:multiLevelType w:val="hybridMultilevel"/>
    <w:tmpl w:val="027235E2"/>
    <w:lvl w:ilvl="0" w:tplc="957C57EA">
      <w:start w:val="1"/>
      <w:numFmt w:val="bullet"/>
      <w:lvlText w:val="●"/>
      <w:lvlJc w:val="left"/>
      <w:pPr>
        <w:ind w:left="720" w:hanging="360"/>
      </w:pPr>
      <w:rPr>
        <w:rFonts w:hint="default" w:ascii="Symbol" w:hAnsi="Symbol"/>
      </w:rPr>
    </w:lvl>
    <w:lvl w:ilvl="1" w:tplc="1B307A96">
      <w:start w:val="1"/>
      <w:numFmt w:val="bullet"/>
      <w:lvlText w:val="o"/>
      <w:lvlJc w:val="left"/>
      <w:pPr>
        <w:ind w:left="1440" w:hanging="360"/>
      </w:pPr>
      <w:rPr>
        <w:rFonts w:hint="default" w:ascii="Courier New" w:hAnsi="Courier New"/>
      </w:rPr>
    </w:lvl>
    <w:lvl w:ilvl="2" w:tplc="5F70CCF8">
      <w:start w:val="1"/>
      <w:numFmt w:val="bullet"/>
      <w:lvlText w:val=""/>
      <w:lvlJc w:val="left"/>
      <w:pPr>
        <w:ind w:left="2160" w:hanging="360"/>
      </w:pPr>
      <w:rPr>
        <w:rFonts w:hint="default" w:ascii="Wingdings" w:hAnsi="Wingdings"/>
      </w:rPr>
    </w:lvl>
    <w:lvl w:ilvl="3" w:tplc="D7BCC468">
      <w:start w:val="1"/>
      <w:numFmt w:val="bullet"/>
      <w:lvlText w:val=""/>
      <w:lvlJc w:val="left"/>
      <w:pPr>
        <w:ind w:left="2880" w:hanging="360"/>
      </w:pPr>
      <w:rPr>
        <w:rFonts w:hint="default" w:ascii="Symbol" w:hAnsi="Symbol"/>
      </w:rPr>
    </w:lvl>
    <w:lvl w:ilvl="4" w:tplc="61F213E0">
      <w:start w:val="1"/>
      <w:numFmt w:val="bullet"/>
      <w:lvlText w:val="o"/>
      <w:lvlJc w:val="left"/>
      <w:pPr>
        <w:ind w:left="3600" w:hanging="360"/>
      </w:pPr>
      <w:rPr>
        <w:rFonts w:hint="default" w:ascii="Courier New" w:hAnsi="Courier New"/>
      </w:rPr>
    </w:lvl>
    <w:lvl w:ilvl="5" w:tplc="C7D82B46">
      <w:start w:val="1"/>
      <w:numFmt w:val="bullet"/>
      <w:lvlText w:val=""/>
      <w:lvlJc w:val="left"/>
      <w:pPr>
        <w:ind w:left="4320" w:hanging="360"/>
      </w:pPr>
      <w:rPr>
        <w:rFonts w:hint="default" w:ascii="Wingdings" w:hAnsi="Wingdings"/>
      </w:rPr>
    </w:lvl>
    <w:lvl w:ilvl="6" w:tplc="93F81D34">
      <w:start w:val="1"/>
      <w:numFmt w:val="bullet"/>
      <w:lvlText w:val=""/>
      <w:lvlJc w:val="left"/>
      <w:pPr>
        <w:ind w:left="5040" w:hanging="360"/>
      </w:pPr>
      <w:rPr>
        <w:rFonts w:hint="default" w:ascii="Symbol" w:hAnsi="Symbol"/>
      </w:rPr>
    </w:lvl>
    <w:lvl w:ilvl="7" w:tplc="C2DACC8C">
      <w:start w:val="1"/>
      <w:numFmt w:val="bullet"/>
      <w:lvlText w:val="o"/>
      <w:lvlJc w:val="left"/>
      <w:pPr>
        <w:ind w:left="5760" w:hanging="360"/>
      </w:pPr>
      <w:rPr>
        <w:rFonts w:hint="default" w:ascii="Courier New" w:hAnsi="Courier New"/>
      </w:rPr>
    </w:lvl>
    <w:lvl w:ilvl="8" w:tplc="9B4E914A">
      <w:start w:val="1"/>
      <w:numFmt w:val="bullet"/>
      <w:lvlText w:val=""/>
      <w:lvlJc w:val="left"/>
      <w:pPr>
        <w:ind w:left="6480" w:hanging="360"/>
      </w:pPr>
      <w:rPr>
        <w:rFonts w:hint="default" w:ascii="Wingdings" w:hAnsi="Wingdings"/>
      </w:rPr>
    </w:lvl>
  </w:abstractNum>
  <w:abstractNum w:abstractNumId="8" w15:restartNumberingAfterBreak="0">
    <w:nsid w:val="2F09209B"/>
    <w:multiLevelType w:val="hybridMultilevel"/>
    <w:tmpl w:val="AD88CF0A"/>
    <w:lvl w:ilvl="0" w:tplc="67CC9446">
      <w:start w:val="1"/>
      <w:numFmt w:val="bullet"/>
      <w:lvlText w:val="●"/>
      <w:lvlJc w:val="left"/>
      <w:pPr>
        <w:ind w:left="720" w:hanging="360"/>
      </w:pPr>
      <w:rPr>
        <w:rFonts w:hint="default" w:ascii="Symbol" w:hAnsi="Symbol"/>
      </w:rPr>
    </w:lvl>
    <w:lvl w:ilvl="1" w:tplc="DE7023EA">
      <w:start w:val="1"/>
      <w:numFmt w:val="bullet"/>
      <w:lvlText w:val="o"/>
      <w:lvlJc w:val="left"/>
      <w:pPr>
        <w:ind w:left="1440" w:hanging="360"/>
      </w:pPr>
      <w:rPr>
        <w:rFonts w:hint="default" w:ascii="Courier New" w:hAnsi="Courier New"/>
      </w:rPr>
    </w:lvl>
    <w:lvl w:ilvl="2" w:tplc="0CE643E8">
      <w:start w:val="1"/>
      <w:numFmt w:val="bullet"/>
      <w:lvlText w:val=""/>
      <w:lvlJc w:val="left"/>
      <w:pPr>
        <w:ind w:left="2160" w:hanging="360"/>
      </w:pPr>
      <w:rPr>
        <w:rFonts w:hint="default" w:ascii="Wingdings" w:hAnsi="Wingdings"/>
      </w:rPr>
    </w:lvl>
    <w:lvl w:ilvl="3" w:tplc="9D94E024">
      <w:start w:val="1"/>
      <w:numFmt w:val="bullet"/>
      <w:lvlText w:val=""/>
      <w:lvlJc w:val="left"/>
      <w:pPr>
        <w:ind w:left="2880" w:hanging="360"/>
      </w:pPr>
      <w:rPr>
        <w:rFonts w:hint="default" w:ascii="Symbol" w:hAnsi="Symbol"/>
      </w:rPr>
    </w:lvl>
    <w:lvl w:ilvl="4" w:tplc="526EC606">
      <w:start w:val="1"/>
      <w:numFmt w:val="bullet"/>
      <w:lvlText w:val="o"/>
      <w:lvlJc w:val="left"/>
      <w:pPr>
        <w:ind w:left="3600" w:hanging="360"/>
      </w:pPr>
      <w:rPr>
        <w:rFonts w:hint="default" w:ascii="Courier New" w:hAnsi="Courier New"/>
      </w:rPr>
    </w:lvl>
    <w:lvl w:ilvl="5" w:tplc="7FEE4DDE">
      <w:start w:val="1"/>
      <w:numFmt w:val="bullet"/>
      <w:lvlText w:val=""/>
      <w:lvlJc w:val="left"/>
      <w:pPr>
        <w:ind w:left="4320" w:hanging="360"/>
      </w:pPr>
      <w:rPr>
        <w:rFonts w:hint="default" w:ascii="Wingdings" w:hAnsi="Wingdings"/>
      </w:rPr>
    </w:lvl>
    <w:lvl w:ilvl="6" w:tplc="B156B5D0">
      <w:start w:val="1"/>
      <w:numFmt w:val="bullet"/>
      <w:lvlText w:val=""/>
      <w:lvlJc w:val="left"/>
      <w:pPr>
        <w:ind w:left="5040" w:hanging="360"/>
      </w:pPr>
      <w:rPr>
        <w:rFonts w:hint="default" w:ascii="Symbol" w:hAnsi="Symbol"/>
      </w:rPr>
    </w:lvl>
    <w:lvl w:ilvl="7" w:tplc="7D1C3176">
      <w:start w:val="1"/>
      <w:numFmt w:val="bullet"/>
      <w:lvlText w:val="o"/>
      <w:lvlJc w:val="left"/>
      <w:pPr>
        <w:ind w:left="5760" w:hanging="360"/>
      </w:pPr>
      <w:rPr>
        <w:rFonts w:hint="default" w:ascii="Courier New" w:hAnsi="Courier New"/>
      </w:rPr>
    </w:lvl>
    <w:lvl w:ilvl="8" w:tplc="E9AE46F0">
      <w:start w:val="1"/>
      <w:numFmt w:val="bullet"/>
      <w:lvlText w:val=""/>
      <w:lvlJc w:val="left"/>
      <w:pPr>
        <w:ind w:left="6480" w:hanging="360"/>
      </w:pPr>
      <w:rPr>
        <w:rFonts w:hint="default" w:ascii="Wingdings" w:hAnsi="Wingdings"/>
      </w:rPr>
    </w:lvl>
  </w:abstractNum>
  <w:abstractNum w:abstractNumId="9" w15:restartNumberingAfterBreak="0">
    <w:nsid w:val="3B49E516"/>
    <w:multiLevelType w:val="hybridMultilevel"/>
    <w:tmpl w:val="6C46286A"/>
    <w:lvl w:ilvl="0" w:tplc="B3F8CD40">
      <w:start w:val="1"/>
      <w:numFmt w:val="bullet"/>
      <w:lvlText w:val="●"/>
      <w:lvlJc w:val="left"/>
      <w:pPr>
        <w:ind w:left="720" w:hanging="360"/>
      </w:pPr>
      <w:rPr>
        <w:rFonts w:hint="default" w:ascii="Symbol" w:hAnsi="Symbol"/>
      </w:rPr>
    </w:lvl>
    <w:lvl w:ilvl="1" w:tplc="BD4EE682">
      <w:start w:val="1"/>
      <w:numFmt w:val="bullet"/>
      <w:lvlText w:val="o"/>
      <w:lvlJc w:val="left"/>
      <w:pPr>
        <w:ind w:left="1440" w:hanging="360"/>
      </w:pPr>
      <w:rPr>
        <w:rFonts w:hint="default" w:ascii="Courier New" w:hAnsi="Courier New"/>
      </w:rPr>
    </w:lvl>
    <w:lvl w:ilvl="2" w:tplc="BDDC310E">
      <w:start w:val="1"/>
      <w:numFmt w:val="bullet"/>
      <w:lvlText w:val=""/>
      <w:lvlJc w:val="left"/>
      <w:pPr>
        <w:ind w:left="2160" w:hanging="360"/>
      </w:pPr>
      <w:rPr>
        <w:rFonts w:hint="default" w:ascii="Wingdings" w:hAnsi="Wingdings"/>
      </w:rPr>
    </w:lvl>
    <w:lvl w:ilvl="3" w:tplc="71EE18D4">
      <w:start w:val="1"/>
      <w:numFmt w:val="bullet"/>
      <w:lvlText w:val=""/>
      <w:lvlJc w:val="left"/>
      <w:pPr>
        <w:ind w:left="2880" w:hanging="360"/>
      </w:pPr>
      <w:rPr>
        <w:rFonts w:hint="default" w:ascii="Symbol" w:hAnsi="Symbol"/>
      </w:rPr>
    </w:lvl>
    <w:lvl w:ilvl="4" w:tplc="EA08F646">
      <w:start w:val="1"/>
      <w:numFmt w:val="bullet"/>
      <w:lvlText w:val="o"/>
      <w:lvlJc w:val="left"/>
      <w:pPr>
        <w:ind w:left="3600" w:hanging="360"/>
      </w:pPr>
      <w:rPr>
        <w:rFonts w:hint="default" w:ascii="Courier New" w:hAnsi="Courier New"/>
      </w:rPr>
    </w:lvl>
    <w:lvl w:ilvl="5" w:tplc="64AEE25C">
      <w:start w:val="1"/>
      <w:numFmt w:val="bullet"/>
      <w:lvlText w:val=""/>
      <w:lvlJc w:val="left"/>
      <w:pPr>
        <w:ind w:left="4320" w:hanging="360"/>
      </w:pPr>
      <w:rPr>
        <w:rFonts w:hint="default" w:ascii="Wingdings" w:hAnsi="Wingdings"/>
      </w:rPr>
    </w:lvl>
    <w:lvl w:ilvl="6" w:tplc="8FCAD67C">
      <w:start w:val="1"/>
      <w:numFmt w:val="bullet"/>
      <w:lvlText w:val=""/>
      <w:lvlJc w:val="left"/>
      <w:pPr>
        <w:ind w:left="5040" w:hanging="360"/>
      </w:pPr>
      <w:rPr>
        <w:rFonts w:hint="default" w:ascii="Symbol" w:hAnsi="Symbol"/>
      </w:rPr>
    </w:lvl>
    <w:lvl w:ilvl="7" w:tplc="FE9C2B16">
      <w:start w:val="1"/>
      <w:numFmt w:val="bullet"/>
      <w:lvlText w:val="o"/>
      <w:lvlJc w:val="left"/>
      <w:pPr>
        <w:ind w:left="5760" w:hanging="360"/>
      </w:pPr>
      <w:rPr>
        <w:rFonts w:hint="default" w:ascii="Courier New" w:hAnsi="Courier New"/>
      </w:rPr>
    </w:lvl>
    <w:lvl w:ilvl="8" w:tplc="51EE6B4A">
      <w:start w:val="1"/>
      <w:numFmt w:val="bullet"/>
      <w:lvlText w:val=""/>
      <w:lvlJc w:val="left"/>
      <w:pPr>
        <w:ind w:left="6480" w:hanging="360"/>
      </w:pPr>
      <w:rPr>
        <w:rFonts w:hint="default" w:ascii="Wingdings" w:hAnsi="Wingdings"/>
      </w:rPr>
    </w:lvl>
  </w:abstractNum>
  <w:abstractNum w:abstractNumId="10" w15:restartNumberingAfterBreak="0">
    <w:nsid w:val="3BF6DAA9"/>
    <w:multiLevelType w:val="hybridMultilevel"/>
    <w:tmpl w:val="5A0E45EE"/>
    <w:lvl w:ilvl="0" w:tplc="2F2AACDA">
      <w:start w:val="1"/>
      <w:numFmt w:val="bullet"/>
      <w:lvlText w:val="●"/>
      <w:lvlJc w:val="left"/>
      <w:pPr>
        <w:ind w:left="720" w:hanging="360"/>
      </w:pPr>
      <w:rPr>
        <w:rFonts w:hint="default" w:ascii="Symbol" w:hAnsi="Symbol"/>
      </w:rPr>
    </w:lvl>
    <w:lvl w:ilvl="1" w:tplc="9DA422DA">
      <w:start w:val="1"/>
      <w:numFmt w:val="bullet"/>
      <w:lvlText w:val="o"/>
      <w:lvlJc w:val="left"/>
      <w:pPr>
        <w:ind w:left="1440" w:hanging="360"/>
      </w:pPr>
      <w:rPr>
        <w:rFonts w:hint="default" w:ascii="Courier New" w:hAnsi="Courier New"/>
      </w:rPr>
    </w:lvl>
    <w:lvl w:ilvl="2" w:tplc="6290BFBE">
      <w:start w:val="1"/>
      <w:numFmt w:val="bullet"/>
      <w:lvlText w:val=""/>
      <w:lvlJc w:val="left"/>
      <w:pPr>
        <w:ind w:left="2160" w:hanging="360"/>
      </w:pPr>
      <w:rPr>
        <w:rFonts w:hint="default" w:ascii="Wingdings" w:hAnsi="Wingdings"/>
      </w:rPr>
    </w:lvl>
    <w:lvl w:ilvl="3" w:tplc="81D06BEE">
      <w:start w:val="1"/>
      <w:numFmt w:val="bullet"/>
      <w:lvlText w:val=""/>
      <w:lvlJc w:val="left"/>
      <w:pPr>
        <w:ind w:left="2880" w:hanging="360"/>
      </w:pPr>
      <w:rPr>
        <w:rFonts w:hint="default" w:ascii="Symbol" w:hAnsi="Symbol"/>
      </w:rPr>
    </w:lvl>
    <w:lvl w:ilvl="4" w:tplc="20A6C0E8">
      <w:start w:val="1"/>
      <w:numFmt w:val="bullet"/>
      <w:lvlText w:val="o"/>
      <w:lvlJc w:val="left"/>
      <w:pPr>
        <w:ind w:left="3600" w:hanging="360"/>
      </w:pPr>
      <w:rPr>
        <w:rFonts w:hint="default" w:ascii="Courier New" w:hAnsi="Courier New"/>
      </w:rPr>
    </w:lvl>
    <w:lvl w:ilvl="5" w:tplc="3B7A2E54">
      <w:start w:val="1"/>
      <w:numFmt w:val="bullet"/>
      <w:lvlText w:val=""/>
      <w:lvlJc w:val="left"/>
      <w:pPr>
        <w:ind w:left="4320" w:hanging="360"/>
      </w:pPr>
      <w:rPr>
        <w:rFonts w:hint="default" w:ascii="Wingdings" w:hAnsi="Wingdings"/>
      </w:rPr>
    </w:lvl>
    <w:lvl w:ilvl="6" w:tplc="C074BA42">
      <w:start w:val="1"/>
      <w:numFmt w:val="bullet"/>
      <w:lvlText w:val=""/>
      <w:lvlJc w:val="left"/>
      <w:pPr>
        <w:ind w:left="5040" w:hanging="360"/>
      </w:pPr>
      <w:rPr>
        <w:rFonts w:hint="default" w:ascii="Symbol" w:hAnsi="Symbol"/>
      </w:rPr>
    </w:lvl>
    <w:lvl w:ilvl="7" w:tplc="F1804522">
      <w:start w:val="1"/>
      <w:numFmt w:val="bullet"/>
      <w:lvlText w:val="o"/>
      <w:lvlJc w:val="left"/>
      <w:pPr>
        <w:ind w:left="5760" w:hanging="360"/>
      </w:pPr>
      <w:rPr>
        <w:rFonts w:hint="default" w:ascii="Courier New" w:hAnsi="Courier New"/>
      </w:rPr>
    </w:lvl>
    <w:lvl w:ilvl="8" w:tplc="AF2E28BE">
      <w:start w:val="1"/>
      <w:numFmt w:val="bullet"/>
      <w:lvlText w:val=""/>
      <w:lvlJc w:val="left"/>
      <w:pPr>
        <w:ind w:left="6480" w:hanging="360"/>
      </w:pPr>
      <w:rPr>
        <w:rFonts w:hint="default" w:ascii="Wingdings" w:hAnsi="Wingdings"/>
      </w:rPr>
    </w:lvl>
  </w:abstractNum>
  <w:abstractNum w:abstractNumId="11" w15:restartNumberingAfterBreak="0">
    <w:nsid w:val="4631B16F"/>
    <w:multiLevelType w:val="hybridMultilevel"/>
    <w:tmpl w:val="BEE86920"/>
    <w:lvl w:ilvl="0" w:tplc="515CC1A4">
      <w:start w:val="1"/>
      <w:numFmt w:val="bullet"/>
      <w:lvlText w:val="●"/>
      <w:lvlJc w:val="left"/>
      <w:pPr>
        <w:ind w:left="720" w:hanging="360"/>
      </w:pPr>
      <w:rPr>
        <w:rFonts w:hint="default" w:ascii="Symbol" w:hAnsi="Symbol"/>
      </w:rPr>
    </w:lvl>
    <w:lvl w:ilvl="1" w:tplc="2EEA41B0">
      <w:start w:val="1"/>
      <w:numFmt w:val="bullet"/>
      <w:lvlText w:val="o"/>
      <w:lvlJc w:val="left"/>
      <w:pPr>
        <w:ind w:left="1440" w:hanging="360"/>
      </w:pPr>
      <w:rPr>
        <w:rFonts w:hint="default" w:ascii="Courier New" w:hAnsi="Courier New"/>
      </w:rPr>
    </w:lvl>
    <w:lvl w:ilvl="2" w:tplc="478E8168">
      <w:start w:val="1"/>
      <w:numFmt w:val="bullet"/>
      <w:lvlText w:val=""/>
      <w:lvlJc w:val="left"/>
      <w:pPr>
        <w:ind w:left="2160" w:hanging="360"/>
      </w:pPr>
      <w:rPr>
        <w:rFonts w:hint="default" w:ascii="Wingdings" w:hAnsi="Wingdings"/>
      </w:rPr>
    </w:lvl>
    <w:lvl w:ilvl="3" w:tplc="123AA26C">
      <w:start w:val="1"/>
      <w:numFmt w:val="bullet"/>
      <w:lvlText w:val=""/>
      <w:lvlJc w:val="left"/>
      <w:pPr>
        <w:ind w:left="2880" w:hanging="360"/>
      </w:pPr>
      <w:rPr>
        <w:rFonts w:hint="default" w:ascii="Symbol" w:hAnsi="Symbol"/>
      </w:rPr>
    </w:lvl>
    <w:lvl w:ilvl="4" w:tplc="AD58A5C2">
      <w:start w:val="1"/>
      <w:numFmt w:val="bullet"/>
      <w:lvlText w:val="o"/>
      <w:lvlJc w:val="left"/>
      <w:pPr>
        <w:ind w:left="3600" w:hanging="360"/>
      </w:pPr>
      <w:rPr>
        <w:rFonts w:hint="default" w:ascii="Courier New" w:hAnsi="Courier New"/>
      </w:rPr>
    </w:lvl>
    <w:lvl w:ilvl="5" w:tplc="B176832C">
      <w:start w:val="1"/>
      <w:numFmt w:val="bullet"/>
      <w:lvlText w:val=""/>
      <w:lvlJc w:val="left"/>
      <w:pPr>
        <w:ind w:left="4320" w:hanging="360"/>
      </w:pPr>
      <w:rPr>
        <w:rFonts w:hint="default" w:ascii="Wingdings" w:hAnsi="Wingdings"/>
      </w:rPr>
    </w:lvl>
    <w:lvl w:ilvl="6" w:tplc="BC62809E">
      <w:start w:val="1"/>
      <w:numFmt w:val="bullet"/>
      <w:lvlText w:val=""/>
      <w:lvlJc w:val="left"/>
      <w:pPr>
        <w:ind w:left="5040" w:hanging="360"/>
      </w:pPr>
      <w:rPr>
        <w:rFonts w:hint="default" w:ascii="Symbol" w:hAnsi="Symbol"/>
      </w:rPr>
    </w:lvl>
    <w:lvl w:ilvl="7" w:tplc="B544A410">
      <w:start w:val="1"/>
      <w:numFmt w:val="bullet"/>
      <w:lvlText w:val="o"/>
      <w:lvlJc w:val="left"/>
      <w:pPr>
        <w:ind w:left="5760" w:hanging="360"/>
      </w:pPr>
      <w:rPr>
        <w:rFonts w:hint="default" w:ascii="Courier New" w:hAnsi="Courier New"/>
      </w:rPr>
    </w:lvl>
    <w:lvl w:ilvl="8" w:tplc="6D54BDE4">
      <w:start w:val="1"/>
      <w:numFmt w:val="bullet"/>
      <w:lvlText w:val=""/>
      <w:lvlJc w:val="left"/>
      <w:pPr>
        <w:ind w:left="6480" w:hanging="360"/>
      </w:pPr>
      <w:rPr>
        <w:rFonts w:hint="default" w:ascii="Wingdings" w:hAnsi="Wingdings"/>
      </w:rPr>
    </w:lvl>
  </w:abstractNum>
  <w:abstractNum w:abstractNumId="12" w15:restartNumberingAfterBreak="0">
    <w:nsid w:val="47A450F2"/>
    <w:multiLevelType w:val="hybridMultilevel"/>
    <w:tmpl w:val="408E07B4"/>
    <w:lvl w:ilvl="0" w:tplc="CC5C68B8">
      <w:start w:val="1"/>
      <w:numFmt w:val="bullet"/>
      <w:lvlText w:val=""/>
      <w:lvlJc w:val="left"/>
      <w:pPr>
        <w:ind w:left="720" w:hanging="360"/>
      </w:pPr>
      <w:rPr>
        <w:rFonts w:hint="default" w:ascii="Symbol" w:hAnsi="Symbol"/>
      </w:rPr>
    </w:lvl>
    <w:lvl w:ilvl="1" w:tplc="B9380AAE">
      <w:start w:val="1"/>
      <w:numFmt w:val="bullet"/>
      <w:lvlText w:val="o"/>
      <w:lvlJc w:val="left"/>
      <w:pPr>
        <w:ind w:left="1440" w:hanging="360"/>
      </w:pPr>
      <w:rPr>
        <w:rFonts w:hint="default" w:ascii="Courier New" w:hAnsi="Courier New"/>
      </w:rPr>
    </w:lvl>
    <w:lvl w:ilvl="2" w:tplc="138C44EE">
      <w:start w:val="1"/>
      <w:numFmt w:val="bullet"/>
      <w:lvlText w:val=""/>
      <w:lvlJc w:val="left"/>
      <w:pPr>
        <w:ind w:left="2160" w:hanging="360"/>
      </w:pPr>
      <w:rPr>
        <w:rFonts w:hint="default" w:ascii="Wingdings" w:hAnsi="Wingdings"/>
      </w:rPr>
    </w:lvl>
    <w:lvl w:ilvl="3" w:tplc="F28EF156">
      <w:start w:val="1"/>
      <w:numFmt w:val="bullet"/>
      <w:lvlText w:val=""/>
      <w:lvlJc w:val="left"/>
      <w:pPr>
        <w:ind w:left="2880" w:hanging="360"/>
      </w:pPr>
      <w:rPr>
        <w:rFonts w:hint="default" w:ascii="Symbol" w:hAnsi="Symbol"/>
      </w:rPr>
    </w:lvl>
    <w:lvl w:ilvl="4" w:tplc="0B5AF726">
      <w:start w:val="1"/>
      <w:numFmt w:val="bullet"/>
      <w:lvlText w:val="o"/>
      <w:lvlJc w:val="left"/>
      <w:pPr>
        <w:ind w:left="3600" w:hanging="360"/>
      </w:pPr>
      <w:rPr>
        <w:rFonts w:hint="default" w:ascii="Courier New" w:hAnsi="Courier New"/>
      </w:rPr>
    </w:lvl>
    <w:lvl w:ilvl="5" w:tplc="22382196">
      <w:start w:val="1"/>
      <w:numFmt w:val="bullet"/>
      <w:lvlText w:val=""/>
      <w:lvlJc w:val="left"/>
      <w:pPr>
        <w:ind w:left="4320" w:hanging="360"/>
      </w:pPr>
      <w:rPr>
        <w:rFonts w:hint="default" w:ascii="Wingdings" w:hAnsi="Wingdings"/>
      </w:rPr>
    </w:lvl>
    <w:lvl w:ilvl="6" w:tplc="F2D6A53C">
      <w:start w:val="1"/>
      <w:numFmt w:val="bullet"/>
      <w:lvlText w:val=""/>
      <w:lvlJc w:val="left"/>
      <w:pPr>
        <w:ind w:left="5040" w:hanging="360"/>
      </w:pPr>
      <w:rPr>
        <w:rFonts w:hint="default" w:ascii="Symbol" w:hAnsi="Symbol"/>
      </w:rPr>
    </w:lvl>
    <w:lvl w:ilvl="7" w:tplc="8FF419F2">
      <w:start w:val="1"/>
      <w:numFmt w:val="bullet"/>
      <w:lvlText w:val="o"/>
      <w:lvlJc w:val="left"/>
      <w:pPr>
        <w:ind w:left="5760" w:hanging="360"/>
      </w:pPr>
      <w:rPr>
        <w:rFonts w:hint="default" w:ascii="Courier New" w:hAnsi="Courier New"/>
      </w:rPr>
    </w:lvl>
    <w:lvl w:ilvl="8" w:tplc="BFB66466">
      <w:start w:val="1"/>
      <w:numFmt w:val="bullet"/>
      <w:lvlText w:val=""/>
      <w:lvlJc w:val="left"/>
      <w:pPr>
        <w:ind w:left="6480" w:hanging="360"/>
      </w:pPr>
      <w:rPr>
        <w:rFonts w:hint="default" w:ascii="Wingdings" w:hAnsi="Wingdings"/>
      </w:rPr>
    </w:lvl>
  </w:abstractNum>
  <w:abstractNum w:abstractNumId="13" w15:restartNumberingAfterBreak="0">
    <w:nsid w:val="4C285B5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2429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35487E"/>
    <w:multiLevelType w:val="hybridMultilevel"/>
    <w:tmpl w:val="510CAA0A"/>
    <w:lvl w:ilvl="0" w:tplc="B34A97E4">
      <w:start w:val="1"/>
      <w:numFmt w:val="bullet"/>
      <w:lvlText w:val=""/>
      <w:lvlJc w:val="left"/>
      <w:pPr>
        <w:ind w:left="720" w:hanging="360"/>
      </w:pPr>
      <w:rPr>
        <w:rFonts w:hint="default" w:ascii="Symbol" w:hAnsi="Symbol"/>
      </w:rPr>
    </w:lvl>
    <w:lvl w:ilvl="1" w:tplc="8E3C2C7A">
      <w:start w:val="1"/>
      <w:numFmt w:val="bullet"/>
      <w:lvlText w:val="o"/>
      <w:lvlJc w:val="left"/>
      <w:pPr>
        <w:ind w:left="1440" w:hanging="360"/>
      </w:pPr>
      <w:rPr>
        <w:rFonts w:hint="default" w:ascii="Courier New" w:hAnsi="Courier New"/>
      </w:rPr>
    </w:lvl>
    <w:lvl w:ilvl="2" w:tplc="C9CAC130">
      <w:start w:val="1"/>
      <w:numFmt w:val="bullet"/>
      <w:lvlText w:val=""/>
      <w:lvlJc w:val="left"/>
      <w:pPr>
        <w:ind w:left="2160" w:hanging="360"/>
      </w:pPr>
      <w:rPr>
        <w:rFonts w:hint="default" w:ascii="Wingdings" w:hAnsi="Wingdings"/>
      </w:rPr>
    </w:lvl>
    <w:lvl w:ilvl="3" w:tplc="F934F61C">
      <w:start w:val="1"/>
      <w:numFmt w:val="bullet"/>
      <w:lvlText w:val=""/>
      <w:lvlJc w:val="left"/>
      <w:pPr>
        <w:ind w:left="2880" w:hanging="360"/>
      </w:pPr>
      <w:rPr>
        <w:rFonts w:hint="default" w:ascii="Symbol" w:hAnsi="Symbol"/>
      </w:rPr>
    </w:lvl>
    <w:lvl w:ilvl="4" w:tplc="5B4E31E6">
      <w:start w:val="1"/>
      <w:numFmt w:val="bullet"/>
      <w:lvlText w:val="o"/>
      <w:lvlJc w:val="left"/>
      <w:pPr>
        <w:ind w:left="3600" w:hanging="360"/>
      </w:pPr>
      <w:rPr>
        <w:rFonts w:hint="default" w:ascii="Courier New" w:hAnsi="Courier New"/>
      </w:rPr>
    </w:lvl>
    <w:lvl w:ilvl="5" w:tplc="9A9848D0">
      <w:start w:val="1"/>
      <w:numFmt w:val="bullet"/>
      <w:lvlText w:val=""/>
      <w:lvlJc w:val="left"/>
      <w:pPr>
        <w:ind w:left="4320" w:hanging="360"/>
      </w:pPr>
      <w:rPr>
        <w:rFonts w:hint="default" w:ascii="Wingdings" w:hAnsi="Wingdings"/>
      </w:rPr>
    </w:lvl>
    <w:lvl w:ilvl="6" w:tplc="DE7E0516">
      <w:start w:val="1"/>
      <w:numFmt w:val="bullet"/>
      <w:lvlText w:val=""/>
      <w:lvlJc w:val="left"/>
      <w:pPr>
        <w:ind w:left="5040" w:hanging="360"/>
      </w:pPr>
      <w:rPr>
        <w:rFonts w:hint="default" w:ascii="Symbol" w:hAnsi="Symbol"/>
      </w:rPr>
    </w:lvl>
    <w:lvl w:ilvl="7" w:tplc="687A8E22">
      <w:start w:val="1"/>
      <w:numFmt w:val="bullet"/>
      <w:lvlText w:val="o"/>
      <w:lvlJc w:val="left"/>
      <w:pPr>
        <w:ind w:left="5760" w:hanging="360"/>
      </w:pPr>
      <w:rPr>
        <w:rFonts w:hint="default" w:ascii="Courier New" w:hAnsi="Courier New"/>
      </w:rPr>
    </w:lvl>
    <w:lvl w:ilvl="8" w:tplc="1A302306">
      <w:start w:val="1"/>
      <w:numFmt w:val="bullet"/>
      <w:lvlText w:val=""/>
      <w:lvlJc w:val="left"/>
      <w:pPr>
        <w:ind w:left="6480" w:hanging="360"/>
      </w:pPr>
      <w:rPr>
        <w:rFonts w:hint="default" w:ascii="Wingdings" w:hAnsi="Wingdings"/>
      </w:rPr>
    </w:lvl>
  </w:abstractNum>
  <w:abstractNum w:abstractNumId="16" w15:restartNumberingAfterBreak="0">
    <w:nsid w:val="6B306C3B"/>
    <w:multiLevelType w:val="hybridMultilevel"/>
    <w:tmpl w:val="D56879E8"/>
    <w:lvl w:ilvl="0" w:tplc="38E63550">
      <w:start w:val="1"/>
      <w:numFmt w:val="bullet"/>
      <w:lvlText w:val=""/>
      <w:lvlJc w:val="left"/>
      <w:pPr>
        <w:ind w:left="720" w:hanging="360"/>
      </w:pPr>
      <w:rPr>
        <w:rFonts w:hint="default" w:ascii="Symbol" w:hAnsi="Symbol"/>
      </w:rPr>
    </w:lvl>
    <w:lvl w:ilvl="1" w:tplc="B184CA7E">
      <w:start w:val="1"/>
      <w:numFmt w:val="bullet"/>
      <w:lvlText w:val="o"/>
      <w:lvlJc w:val="left"/>
      <w:pPr>
        <w:ind w:left="1440" w:hanging="360"/>
      </w:pPr>
      <w:rPr>
        <w:rFonts w:hint="default" w:ascii="Courier New" w:hAnsi="Courier New"/>
      </w:rPr>
    </w:lvl>
    <w:lvl w:ilvl="2" w:tplc="D08C0BF4">
      <w:start w:val="1"/>
      <w:numFmt w:val="bullet"/>
      <w:lvlText w:val=""/>
      <w:lvlJc w:val="left"/>
      <w:pPr>
        <w:ind w:left="2160" w:hanging="360"/>
      </w:pPr>
      <w:rPr>
        <w:rFonts w:hint="default" w:ascii="Wingdings" w:hAnsi="Wingdings"/>
      </w:rPr>
    </w:lvl>
    <w:lvl w:ilvl="3" w:tplc="CE16AC2C">
      <w:start w:val="1"/>
      <w:numFmt w:val="bullet"/>
      <w:lvlText w:val=""/>
      <w:lvlJc w:val="left"/>
      <w:pPr>
        <w:ind w:left="2880" w:hanging="360"/>
      </w:pPr>
      <w:rPr>
        <w:rFonts w:hint="default" w:ascii="Symbol" w:hAnsi="Symbol"/>
      </w:rPr>
    </w:lvl>
    <w:lvl w:ilvl="4" w:tplc="BBE25AC2">
      <w:start w:val="1"/>
      <w:numFmt w:val="bullet"/>
      <w:lvlText w:val="o"/>
      <w:lvlJc w:val="left"/>
      <w:pPr>
        <w:ind w:left="3600" w:hanging="360"/>
      </w:pPr>
      <w:rPr>
        <w:rFonts w:hint="default" w:ascii="Courier New" w:hAnsi="Courier New"/>
      </w:rPr>
    </w:lvl>
    <w:lvl w:ilvl="5" w:tplc="2E0496E8">
      <w:start w:val="1"/>
      <w:numFmt w:val="bullet"/>
      <w:lvlText w:val=""/>
      <w:lvlJc w:val="left"/>
      <w:pPr>
        <w:ind w:left="4320" w:hanging="360"/>
      </w:pPr>
      <w:rPr>
        <w:rFonts w:hint="default" w:ascii="Wingdings" w:hAnsi="Wingdings"/>
      </w:rPr>
    </w:lvl>
    <w:lvl w:ilvl="6" w:tplc="BCFCAFD0">
      <w:start w:val="1"/>
      <w:numFmt w:val="bullet"/>
      <w:lvlText w:val=""/>
      <w:lvlJc w:val="left"/>
      <w:pPr>
        <w:ind w:left="5040" w:hanging="360"/>
      </w:pPr>
      <w:rPr>
        <w:rFonts w:hint="default" w:ascii="Symbol" w:hAnsi="Symbol"/>
      </w:rPr>
    </w:lvl>
    <w:lvl w:ilvl="7" w:tplc="72128B84">
      <w:start w:val="1"/>
      <w:numFmt w:val="bullet"/>
      <w:lvlText w:val="o"/>
      <w:lvlJc w:val="left"/>
      <w:pPr>
        <w:ind w:left="5760" w:hanging="360"/>
      </w:pPr>
      <w:rPr>
        <w:rFonts w:hint="default" w:ascii="Courier New" w:hAnsi="Courier New"/>
      </w:rPr>
    </w:lvl>
    <w:lvl w:ilvl="8" w:tplc="B902191E">
      <w:start w:val="1"/>
      <w:numFmt w:val="bullet"/>
      <w:lvlText w:val=""/>
      <w:lvlJc w:val="left"/>
      <w:pPr>
        <w:ind w:left="6480" w:hanging="360"/>
      </w:pPr>
      <w:rPr>
        <w:rFonts w:hint="default" w:ascii="Wingdings" w:hAnsi="Wingdings"/>
      </w:rPr>
    </w:lvl>
  </w:abstractNum>
  <w:abstractNum w:abstractNumId="17" w15:restartNumberingAfterBreak="0">
    <w:nsid w:val="6E67402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1E1351B"/>
    <w:multiLevelType w:val="hybridMultilevel"/>
    <w:tmpl w:val="2D7A1D76"/>
    <w:lvl w:ilvl="0" w:tplc="8AAC7846">
      <w:start w:val="1"/>
      <w:numFmt w:val="bullet"/>
      <w:lvlText w:val="●"/>
      <w:lvlJc w:val="left"/>
      <w:pPr>
        <w:ind w:left="720" w:hanging="360"/>
      </w:pPr>
      <w:rPr>
        <w:rFonts w:hint="default" w:ascii="Symbol" w:hAnsi="Symbol"/>
      </w:rPr>
    </w:lvl>
    <w:lvl w:ilvl="1" w:tplc="7E6EA19C">
      <w:start w:val="1"/>
      <w:numFmt w:val="bullet"/>
      <w:lvlText w:val="o"/>
      <w:lvlJc w:val="left"/>
      <w:pPr>
        <w:ind w:left="1440" w:hanging="360"/>
      </w:pPr>
      <w:rPr>
        <w:rFonts w:hint="default" w:ascii="Courier New" w:hAnsi="Courier New"/>
      </w:rPr>
    </w:lvl>
    <w:lvl w:ilvl="2" w:tplc="5C2C5816">
      <w:start w:val="1"/>
      <w:numFmt w:val="bullet"/>
      <w:lvlText w:val=""/>
      <w:lvlJc w:val="left"/>
      <w:pPr>
        <w:ind w:left="2160" w:hanging="360"/>
      </w:pPr>
      <w:rPr>
        <w:rFonts w:hint="default" w:ascii="Wingdings" w:hAnsi="Wingdings"/>
      </w:rPr>
    </w:lvl>
    <w:lvl w:ilvl="3" w:tplc="C7E89530">
      <w:start w:val="1"/>
      <w:numFmt w:val="bullet"/>
      <w:lvlText w:val=""/>
      <w:lvlJc w:val="left"/>
      <w:pPr>
        <w:ind w:left="2880" w:hanging="360"/>
      </w:pPr>
      <w:rPr>
        <w:rFonts w:hint="default" w:ascii="Symbol" w:hAnsi="Symbol"/>
      </w:rPr>
    </w:lvl>
    <w:lvl w:ilvl="4" w:tplc="FDD8FE96">
      <w:start w:val="1"/>
      <w:numFmt w:val="bullet"/>
      <w:lvlText w:val="o"/>
      <w:lvlJc w:val="left"/>
      <w:pPr>
        <w:ind w:left="3600" w:hanging="360"/>
      </w:pPr>
      <w:rPr>
        <w:rFonts w:hint="default" w:ascii="Courier New" w:hAnsi="Courier New"/>
      </w:rPr>
    </w:lvl>
    <w:lvl w:ilvl="5" w:tplc="57B40B14">
      <w:start w:val="1"/>
      <w:numFmt w:val="bullet"/>
      <w:lvlText w:val=""/>
      <w:lvlJc w:val="left"/>
      <w:pPr>
        <w:ind w:left="4320" w:hanging="360"/>
      </w:pPr>
      <w:rPr>
        <w:rFonts w:hint="default" w:ascii="Wingdings" w:hAnsi="Wingdings"/>
      </w:rPr>
    </w:lvl>
    <w:lvl w:ilvl="6" w:tplc="840884B4">
      <w:start w:val="1"/>
      <w:numFmt w:val="bullet"/>
      <w:lvlText w:val=""/>
      <w:lvlJc w:val="left"/>
      <w:pPr>
        <w:ind w:left="5040" w:hanging="360"/>
      </w:pPr>
      <w:rPr>
        <w:rFonts w:hint="default" w:ascii="Symbol" w:hAnsi="Symbol"/>
      </w:rPr>
    </w:lvl>
    <w:lvl w:ilvl="7" w:tplc="66483A9C">
      <w:start w:val="1"/>
      <w:numFmt w:val="bullet"/>
      <w:lvlText w:val="o"/>
      <w:lvlJc w:val="left"/>
      <w:pPr>
        <w:ind w:left="5760" w:hanging="360"/>
      </w:pPr>
      <w:rPr>
        <w:rFonts w:hint="default" w:ascii="Courier New" w:hAnsi="Courier New"/>
      </w:rPr>
    </w:lvl>
    <w:lvl w:ilvl="8" w:tplc="F21E111C">
      <w:start w:val="1"/>
      <w:numFmt w:val="bullet"/>
      <w:lvlText w:val=""/>
      <w:lvlJc w:val="left"/>
      <w:pPr>
        <w:ind w:left="6480" w:hanging="360"/>
      </w:pPr>
      <w:rPr>
        <w:rFonts w:hint="default" w:ascii="Wingdings" w:hAnsi="Wingdings"/>
      </w:rPr>
    </w:lvl>
  </w:abstractNum>
  <w:abstractNum w:abstractNumId="19" w15:restartNumberingAfterBreak="0">
    <w:nsid w:val="79AD29D8"/>
    <w:multiLevelType w:val="hybridMultilevel"/>
    <w:tmpl w:val="715C5D26"/>
    <w:lvl w:ilvl="0" w:tplc="158877FE">
      <w:start w:val="1"/>
      <w:numFmt w:val="bullet"/>
      <w:lvlText w:val=""/>
      <w:lvlJc w:val="left"/>
      <w:pPr>
        <w:ind w:left="720" w:hanging="360"/>
      </w:pPr>
      <w:rPr>
        <w:rFonts w:hint="default" w:ascii="Symbol" w:hAnsi="Symbol"/>
      </w:rPr>
    </w:lvl>
    <w:lvl w:ilvl="1" w:tplc="BA24986A">
      <w:start w:val="1"/>
      <w:numFmt w:val="bullet"/>
      <w:lvlText w:val="o"/>
      <w:lvlJc w:val="left"/>
      <w:pPr>
        <w:ind w:left="1440" w:hanging="360"/>
      </w:pPr>
      <w:rPr>
        <w:rFonts w:hint="default" w:ascii="Courier New" w:hAnsi="Courier New"/>
      </w:rPr>
    </w:lvl>
    <w:lvl w:ilvl="2" w:tplc="B002A8EA">
      <w:start w:val="1"/>
      <w:numFmt w:val="bullet"/>
      <w:lvlText w:val=""/>
      <w:lvlJc w:val="left"/>
      <w:pPr>
        <w:ind w:left="2160" w:hanging="360"/>
      </w:pPr>
      <w:rPr>
        <w:rFonts w:hint="default" w:ascii="Wingdings" w:hAnsi="Wingdings"/>
      </w:rPr>
    </w:lvl>
    <w:lvl w:ilvl="3" w:tplc="A6BC294E">
      <w:start w:val="1"/>
      <w:numFmt w:val="bullet"/>
      <w:lvlText w:val=""/>
      <w:lvlJc w:val="left"/>
      <w:pPr>
        <w:ind w:left="2880" w:hanging="360"/>
      </w:pPr>
      <w:rPr>
        <w:rFonts w:hint="default" w:ascii="Symbol" w:hAnsi="Symbol"/>
      </w:rPr>
    </w:lvl>
    <w:lvl w:ilvl="4" w:tplc="05527BA2">
      <w:start w:val="1"/>
      <w:numFmt w:val="bullet"/>
      <w:lvlText w:val="o"/>
      <w:lvlJc w:val="left"/>
      <w:pPr>
        <w:ind w:left="3600" w:hanging="360"/>
      </w:pPr>
      <w:rPr>
        <w:rFonts w:hint="default" w:ascii="Courier New" w:hAnsi="Courier New"/>
      </w:rPr>
    </w:lvl>
    <w:lvl w:ilvl="5" w:tplc="82686598">
      <w:start w:val="1"/>
      <w:numFmt w:val="bullet"/>
      <w:lvlText w:val=""/>
      <w:lvlJc w:val="left"/>
      <w:pPr>
        <w:ind w:left="4320" w:hanging="360"/>
      </w:pPr>
      <w:rPr>
        <w:rFonts w:hint="default" w:ascii="Wingdings" w:hAnsi="Wingdings"/>
      </w:rPr>
    </w:lvl>
    <w:lvl w:ilvl="6" w:tplc="EC7C1A80">
      <w:start w:val="1"/>
      <w:numFmt w:val="bullet"/>
      <w:lvlText w:val=""/>
      <w:lvlJc w:val="left"/>
      <w:pPr>
        <w:ind w:left="5040" w:hanging="360"/>
      </w:pPr>
      <w:rPr>
        <w:rFonts w:hint="default" w:ascii="Symbol" w:hAnsi="Symbol"/>
      </w:rPr>
    </w:lvl>
    <w:lvl w:ilvl="7" w:tplc="010EC210">
      <w:start w:val="1"/>
      <w:numFmt w:val="bullet"/>
      <w:lvlText w:val="o"/>
      <w:lvlJc w:val="left"/>
      <w:pPr>
        <w:ind w:left="5760" w:hanging="360"/>
      </w:pPr>
      <w:rPr>
        <w:rFonts w:hint="default" w:ascii="Courier New" w:hAnsi="Courier New"/>
      </w:rPr>
    </w:lvl>
    <w:lvl w:ilvl="8" w:tplc="54385BC4">
      <w:start w:val="1"/>
      <w:numFmt w:val="bullet"/>
      <w:lvlText w:val=""/>
      <w:lvlJc w:val="left"/>
      <w:pPr>
        <w:ind w:left="6480" w:hanging="360"/>
      </w:pPr>
      <w:rPr>
        <w:rFonts w:hint="default" w:ascii="Wingdings" w:hAnsi="Wingdings"/>
      </w:rPr>
    </w:lvl>
  </w:abstractNum>
  <w:abstractNum w:abstractNumId="20" w15:restartNumberingAfterBreak="0">
    <w:nsid w:val="7D8F08A8"/>
    <w:multiLevelType w:val="hybridMultilevel"/>
    <w:tmpl w:val="A330FD62"/>
    <w:lvl w:ilvl="0" w:tplc="628AD102">
      <w:start w:val="1"/>
      <w:numFmt w:val="bullet"/>
      <w:lvlText w:val=""/>
      <w:lvlJc w:val="left"/>
      <w:pPr>
        <w:ind w:left="720" w:hanging="360"/>
      </w:pPr>
      <w:rPr>
        <w:rFonts w:hint="default" w:ascii="Symbol" w:hAnsi="Symbol"/>
      </w:rPr>
    </w:lvl>
    <w:lvl w:ilvl="1" w:tplc="CF14DF40">
      <w:start w:val="1"/>
      <w:numFmt w:val="bullet"/>
      <w:lvlText w:val="o"/>
      <w:lvlJc w:val="left"/>
      <w:pPr>
        <w:ind w:left="1440" w:hanging="360"/>
      </w:pPr>
      <w:rPr>
        <w:rFonts w:hint="default" w:ascii="Courier New" w:hAnsi="Courier New"/>
      </w:rPr>
    </w:lvl>
    <w:lvl w:ilvl="2" w:tplc="2E9A3B44">
      <w:start w:val="1"/>
      <w:numFmt w:val="bullet"/>
      <w:lvlText w:val=""/>
      <w:lvlJc w:val="left"/>
      <w:pPr>
        <w:ind w:left="2160" w:hanging="360"/>
      </w:pPr>
      <w:rPr>
        <w:rFonts w:hint="default" w:ascii="Wingdings" w:hAnsi="Wingdings"/>
      </w:rPr>
    </w:lvl>
    <w:lvl w:ilvl="3" w:tplc="E8D60DAC">
      <w:start w:val="1"/>
      <w:numFmt w:val="bullet"/>
      <w:lvlText w:val=""/>
      <w:lvlJc w:val="left"/>
      <w:pPr>
        <w:ind w:left="2880" w:hanging="360"/>
      </w:pPr>
      <w:rPr>
        <w:rFonts w:hint="default" w:ascii="Symbol" w:hAnsi="Symbol"/>
      </w:rPr>
    </w:lvl>
    <w:lvl w:ilvl="4" w:tplc="D2F0DCB8">
      <w:start w:val="1"/>
      <w:numFmt w:val="bullet"/>
      <w:lvlText w:val="o"/>
      <w:lvlJc w:val="left"/>
      <w:pPr>
        <w:ind w:left="3600" w:hanging="360"/>
      </w:pPr>
      <w:rPr>
        <w:rFonts w:hint="default" w:ascii="Courier New" w:hAnsi="Courier New"/>
      </w:rPr>
    </w:lvl>
    <w:lvl w:ilvl="5" w:tplc="294CBA06">
      <w:start w:val="1"/>
      <w:numFmt w:val="bullet"/>
      <w:lvlText w:val=""/>
      <w:lvlJc w:val="left"/>
      <w:pPr>
        <w:ind w:left="4320" w:hanging="360"/>
      </w:pPr>
      <w:rPr>
        <w:rFonts w:hint="default" w:ascii="Wingdings" w:hAnsi="Wingdings"/>
      </w:rPr>
    </w:lvl>
    <w:lvl w:ilvl="6" w:tplc="23B4F6FA">
      <w:start w:val="1"/>
      <w:numFmt w:val="bullet"/>
      <w:lvlText w:val=""/>
      <w:lvlJc w:val="left"/>
      <w:pPr>
        <w:ind w:left="5040" w:hanging="360"/>
      </w:pPr>
      <w:rPr>
        <w:rFonts w:hint="default" w:ascii="Symbol" w:hAnsi="Symbol"/>
      </w:rPr>
    </w:lvl>
    <w:lvl w:ilvl="7" w:tplc="63B69AC0">
      <w:start w:val="1"/>
      <w:numFmt w:val="bullet"/>
      <w:lvlText w:val="o"/>
      <w:lvlJc w:val="left"/>
      <w:pPr>
        <w:ind w:left="5760" w:hanging="360"/>
      </w:pPr>
      <w:rPr>
        <w:rFonts w:hint="default" w:ascii="Courier New" w:hAnsi="Courier New"/>
      </w:rPr>
    </w:lvl>
    <w:lvl w:ilvl="8" w:tplc="46FA46C6">
      <w:start w:val="1"/>
      <w:numFmt w:val="bullet"/>
      <w:lvlText w:val=""/>
      <w:lvlJc w:val="left"/>
      <w:pPr>
        <w:ind w:left="6480" w:hanging="360"/>
      </w:pPr>
      <w:rPr>
        <w:rFonts w:hint="default" w:ascii="Wingdings" w:hAnsi="Wingdings"/>
      </w:rPr>
    </w:lvl>
  </w:abstractNum>
  <w:num w:numId="1" w16cid:durableId="1319843871">
    <w:abstractNumId w:val="0"/>
  </w:num>
  <w:num w:numId="2" w16cid:durableId="269287750">
    <w:abstractNumId w:val="10"/>
  </w:num>
  <w:num w:numId="3" w16cid:durableId="983267873">
    <w:abstractNumId w:val="13"/>
  </w:num>
  <w:num w:numId="4" w16cid:durableId="2147119434">
    <w:abstractNumId w:val="14"/>
  </w:num>
  <w:num w:numId="5" w16cid:durableId="420414477">
    <w:abstractNumId w:val="17"/>
  </w:num>
  <w:num w:numId="6" w16cid:durableId="2026128861">
    <w:abstractNumId w:val="5"/>
  </w:num>
  <w:num w:numId="7" w16cid:durableId="1983385247">
    <w:abstractNumId w:val="2"/>
  </w:num>
  <w:num w:numId="8" w16cid:durableId="642004972">
    <w:abstractNumId w:val="8"/>
  </w:num>
  <w:num w:numId="9" w16cid:durableId="53241313">
    <w:abstractNumId w:val="11"/>
  </w:num>
  <w:num w:numId="10" w16cid:durableId="1821337970">
    <w:abstractNumId w:val="9"/>
  </w:num>
  <w:num w:numId="11" w16cid:durableId="776945935">
    <w:abstractNumId w:val="7"/>
  </w:num>
  <w:num w:numId="12" w16cid:durableId="1413043875">
    <w:abstractNumId w:val="6"/>
  </w:num>
  <w:num w:numId="13" w16cid:durableId="534392913">
    <w:abstractNumId w:val="1"/>
  </w:num>
  <w:num w:numId="14" w16cid:durableId="921912714">
    <w:abstractNumId w:val="3"/>
  </w:num>
  <w:num w:numId="15" w16cid:durableId="875048657">
    <w:abstractNumId w:val="16"/>
  </w:num>
  <w:num w:numId="16" w16cid:durableId="1145004592">
    <w:abstractNumId w:val="4"/>
  </w:num>
  <w:num w:numId="17" w16cid:durableId="1846935561">
    <w:abstractNumId w:val="15"/>
  </w:num>
  <w:num w:numId="18" w16cid:durableId="1156342700">
    <w:abstractNumId w:val="19"/>
  </w:num>
  <w:num w:numId="19" w16cid:durableId="1902397079">
    <w:abstractNumId w:val="12"/>
  </w:num>
  <w:num w:numId="20" w16cid:durableId="2093769447">
    <w:abstractNumId w:val="20"/>
  </w:num>
  <w:num w:numId="21" w16cid:durableId="65437787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korupski, Walter">
    <w15:presenceInfo w15:providerId="AD" w15:userId="S::wskorupski@inmusicbrands.com::6262ea99-3363-439c-a22b-a6b74530cd6d"/>
  </w15:person>
  <w15:person w15:author="Stejskal, Christina">
    <w15:presenceInfo w15:providerId="AD" w15:userId="S::cstejskal@inmusicbrands.com::d9d4177e-c26d-40fd-9237-ab60e1f348ea"/>
  </w15:person>
  <w15:person w15:author="Lindell, Ben">
    <w15:presenceInfo w15:providerId="AD" w15:userId="S::blindell@inmusicbrands.com::c11ea510-a81a-4aef-849b-e637eca92e85"/>
  </w15:person>
  <w15:person w15:author="Mire, Scott">
    <w15:presenceInfo w15:providerId="AD" w15:userId="S::smire@inmusicbrands.com::d9377930-882e-4e5c-b1d6-255db554b4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D15"/>
    <w:rsid w:val="000021E7"/>
    <w:rsid w:val="00010773"/>
    <w:rsid w:val="00041599"/>
    <w:rsid w:val="00057081"/>
    <w:rsid w:val="000A1BDF"/>
    <w:rsid w:val="000A2194"/>
    <w:rsid w:val="000E2855"/>
    <w:rsid w:val="000E3D35"/>
    <w:rsid w:val="000E4906"/>
    <w:rsid w:val="001203A6"/>
    <w:rsid w:val="00120822"/>
    <w:rsid w:val="00123E84"/>
    <w:rsid w:val="00132A7A"/>
    <w:rsid w:val="00134CEB"/>
    <w:rsid w:val="00141821"/>
    <w:rsid w:val="00150B99"/>
    <w:rsid w:val="00165B98"/>
    <w:rsid w:val="00166129"/>
    <w:rsid w:val="00166501"/>
    <w:rsid w:val="00172C15"/>
    <w:rsid w:val="001876E3"/>
    <w:rsid w:val="00190CC0"/>
    <w:rsid w:val="001C6EA8"/>
    <w:rsid w:val="00216A2A"/>
    <w:rsid w:val="00235B1B"/>
    <w:rsid w:val="00261E1A"/>
    <w:rsid w:val="002B7C2D"/>
    <w:rsid w:val="002D5DAB"/>
    <w:rsid w:val="00325A47"/>
    <w:rsid w:val="003362BC"/>
    <w:rsid w:val="003A1708"/>
    <w:rsid w:val="003B2218"/>
    <w:rsid w:val="003E2F0D"/>
    <w:rsid w:val="00433936"/>
    <w:rsid w:val="00453445"/>
    <w:rsid w:val="00459F70"/>
    <w:rsid w:val="004605C3"/>
    <w:rsid w:val="004608E1"/>
    <w:rsid w:val="00475F59"/>
    <w:rsid w:val="00480F37"/>
    <w:rsid w:val="00497579"/>
    <w:rsid w:val="004A01D5"/>
    <w:rsid w:val="004D5B45"/>
    <w:rsid w:val="004E6662"/>
    <w:rsid w:val="00550DAD"/>
    <w:rsid w:val="00555797"/>
    <w:rsid w:val="005C1B04"/>
    <w:rsid w:val="005C6D93"/>
    <w:rsid w:val="005D2B2F"/>
    <w:rsid w:val="0066430D"/>
    <w:rsid w:val="006A0985"/>
    <w:rsid w:val="006A2246"/>
    <w:rsid w:val="006B30F7"/>
    <w:rsid w:val="006D0544"/>
    <w:rsid w:val="006F0295"/>
    <w:rsid w:val="00700BF9"/>
    <w:rsid w:val="00700EA8"/>
    <w:rsid w:val="00710FE1"/>
    <w:rsid w:val="00713524"/>
    <w:rsid w:val="0071404B"/>
    <w:rsid w:val="00714FDA"/>
    <w:rsid w:val="00755D15"/>
    <w:rsid w:val="00773396"/>
    <w:rsid w:val="007771DC"/>
    <w:rsid w:val="007A0D9C"/>
    <w:rsid w:val="007D5B48"/>
    <w:rsid w:val="007F005A"/>
    <w:rsid w:val="00835FA9"/>
    <w:rsid w:val="0088041C"/>
    <w:rsid w:val="00880D10"/>
    <w:rsid w:val="008910F1"/>
    <w:rsid w:val="008935C5"/>
    <w:rsid w:val="008A4F97"/>
    <w:rsid w:val="009165B8"/>
    <w:rsid w:val="009279C0"/>
    <w:rsid w:val="0094272A"/>
    <w:rsid w:val="00943050"/>
    <w:rsid w:val="009470B2"/>
    <w:rsid w:val="009669BF"/>
    <w:rsid w:val="00966B7E"/>
    <w:rsid w:val="00975FC7"/>
    <w:rsid w:val="00991B2D"/>
    <w:rsid w:val="009B58CB"/>
    <w:rsid w:val="009B6684"/>
    <w:rsid w:val="009D603B"/>
    <w:rsid w:val="00A079D5"/>
    <w:rsid w:val="00A427F3"/>
    <w:rsid w:val="00A50DA1"/>
    <w:rsid w:val="00A57F87"/>
    <w:rsid w:val="00A873A1"/>
    <w:rsid w:val="00A93168"/>
    <w:rsid w:val="00AA477D"/>
    <w:rsid w:val="00AB3A12"/>
    <w:rsid w:val="00AB5514"/>
    <w:rsid w:val="00AD715E"/>
    <w:rsid w:val="00AE70E2"/>
    <w:rsid w:val="00B67A51"/>
    <w:rsid w:val="00B71FED"/>
    <w:rsid w:val="00BA24F2"/>
    <w:rsid w:val="00BE36C9"/>
    <w:rsid w:val="00C412C5"/>
    <w:rsid w:val="00C47A56"/>
    <w:rsid w:val="00C5616E"/>
    <w:rsid w:val="00C87EA5"/>
    <w:rsid w:val="00C9263F"/>
    <w:rsid w:val="00CA01B6"/>
    <w:rsid w:val="00CB2A14"/>
    <w:rsid w:val="00CC14C4"/>
    <w:rsid w:val="00CF0CCE"/>
    <w:rsid w:val="00CF4BAA"/>
    <w:rsid w:val="00D03D44"/>
    <w:rsid w:val="00D057F5"/>
    <w:rsid w:val="00D24F28"/>
    <w:rsid w:val="00D336E5"/>
    <w:rsid w:val="00D34185"/>
    <w:rsid w:val="00D429B1"/>
    <w:rsid w:val="00D44C0D"/>
    <w:rsid w:val="00D51F1D"/>
    <w:rsid w:val="00D5334A"/>
    <w:rsid w:val="00D6016D"/>
    <w:rsid w:val="00D70322"/>
    <w:rsid w:val="00D96E3F"/>
    <w:rsid w:val="00DB01AB"/>
    <w:rsid w:val="00DB4F6C"/>
    <w:rsid w:val="00DC1655"/>
    <w:rsid w:val="00DD1F8E"/>
    <w:rsid w:val="00DE571C"/>
    <w:rsid w:val="00DF12A5"/>
    <w:rsid w:val="00DF1CA6"/>
    <w:rsid w:val="00E16EDB"/>
    <w:rsid w:val="00E732F3"/>
    <w:rsid w:val="00E82DF7"/>
    <w:rsid w:val="00E9247C"/>
    <w:rsid w:val="00EB2F50"/>
    <w:rsid w:val="00ED04EE"/>
    <w:rsid w:val="00ED0FF5"/>
    <w:rsid w:val="00EE5D82"/>
    <w:rsid w:val="00F00DBC"/>
    <w:rsid w:val="00F13DAF"/>
    <w:rsid w:val="00F217FC"/>
    <w:rsid w:val="00F25284"/>
    <w:rsid w:val="00F37121"/>
    <w:rsid w:val="00F376A5"/>
    <w:rsid w:val="00F45093"/>
    <w:rsid w:val="00F63B59"/>
    <w:rsid w:val="00F71852"/>
    <w:rsid w:val="00F76760"/>
    <w:rsid w:val="00F81CFA"/>
    <w:rsid w:val="00F83849"/>
    <w:rsid w:val="00F8737C"/>
    <w:rsid w:val="00FA0C06"/>
    <w:rsid w:val="00FA23AB"/>
    <w:rsid w:val="00FB3398"/>
    <w:rsid w:val="00FF0D5E"/>
    <w:rsid w:val="00FF6656"/>
    <w:rsid w:val="0119417A"/>
    <w:rsid w:val="01EBC5AE"/>
    <w:rsid w:val="01EC4FAE"/>
    <w:rsid w:val="01F34516"/>
    <w:rsid w:val="01F4421D"/>
    <w:rsid w:val="036C1361"/>
    <w:rsid w:val="03C3FA05"/>
    <w:rsid w:val="04E8D821"/>
    <w:rsid w:val="062C05A2"/>
    <w:rsid w:val="06D0C540"/>
    <w:rsid w:val="0797D84D"/>
    <w:rsid w:val="08D7022F"/>
    <w:rsid w:val="0951FDF2"/>
    <w:rsid w:val="0985F71A"/>
    <w:rsid w:val="0A7B61A3"/>
    <w:rsid w:val="0AE86C13"/>
    <w:rsid w:val="0BD6BD8D"/>
    <w:rsid w:val="0BED135E"/>
    <w:rsid w:val="0BED517F"/>
    <w:rsid w:val="0F48F9B9"/>
    <w:rsid w:val="0FD9CBB8"/>
    <w:rsid w:val="1135781A"/>
    <w:rsid w:val="118F16CE"/>
    <w:rsid w:val="120AEC6E"/>
    <w:rsid w:val="1248E042"/>
    <w:rsid w:val="13F22750"/>
    <w:rsid w:val="14A58213"/>
    <w:rsid w:val="14B44ECD"/>
    <w:rsid w:val="14E8E55A"/>
    <w:rsid w:val="15140F80"/>
    <w:rsid w:val="160FA358"/>
    <w:rsid w:val="17B4C6F3"/>
    <w:rsid w:val="18FED468"/>
    <w:rsid w:val="190E7541"/>
    <w:rsid w:val="1929B842"/>
    <w:rsid w:val="1956A32A"/>
    <w:rsid w:val="1972B68C"/>
    <w:rsid w:val="19A6A3C5"/>
    <w:rsid w:val="1A0108CF"/>
    <w:rsid w:val="1A679987"/>
    <w:rsid w:val="1B0AA2F2"/>
    <w:rsid w:val="1B5161B2"/>
    <w:rsid w:val="1BAB6096"/>
    <w:rsid w:val="1BD9EDB8"/>
    <w:rsid w:val="1C05F8EB"/>
    <w:rsid w:val="1C1E537A"/>
    <w:rsid w:val="1C27F06E"/>
    <w:rsid w:val="1C7ACAD3"/>
    <w:rsid w:val="1CABDBFC"/>
    <w:rsid w:val="1D65CE9C"/>
    <w:rsid w:val="1D7E6997"/>
    <w:rsid w:val="1E60F5BC"/>
    <w:rsid w:val="1EFA9BFC"/>
    <w:rsid w:val="1F3E4E96"/>
    <w:rsid w:val="1F6CCBD3"/>
    <w:rsid w:val="1F8817B7"/>
    <w:rsid w:val="1FB6B77A"/>
    <w:rsid w:val="1FBF36E2"/>
    <w:rsid w:val="202ED916"/>
    <w:rsid w:val="20A307B3"/>
    <w:rsid w:val="212871AC"/>
    <w:rsid w:val="21BF1610"/>
    <w:rsid w:val="239BE272"/>
    <w:rsid w:val="23B408FA"/>
    <w:rsid w:val="23FC9839"/>
    <w:rsid w:val="25193A92"/>
    <w:rsid w:val="25A7BE35"/>
    <w:rsid w:val="26F4DCD4"/>
    <w:rsid w:val="26FDC7E7"/>
    <w:rsid w:val="27630997"/>
    <w:rsid w:val="276709FD"/>
    <w:rsid w:val="2796FA8A"/>
    <w:rsid w:val="27AD8A96"/>
    <w:rsid w:val="28D5F56C"/>
    <w:rsid w:val="2B2457C9"/>
    <w:rsid w:val="2C920197"/>
    <w:rsid w:val="2C99DAE3"/>
    <w:rsid w:val="2CB598AC"/>
    <w:rsid w:val="2D118196"/>
    <w:rsid w:val="2D2750F2"/>
    <w:rsid w:val="2D5B06E6"/>
    <w:rsid w:val="2D9D3955"/>
    <w:rsid w:val="30061D8C"/>
    <w:rsid w:val="3011BB91"/>
    <w:rsid w:val="30461094"/>
    <w:rsid w:val="3199ED75"/>
    <w:rsid w:val="3241CA1C"/>
    <w:rsid w:val="33A72085"/>
    <w:rsid w:val="33C119F7"/>
    <w:rsid w:val="34626DE3"/>
    <w:rsid w:val="348C28B5"/>
    <w:rsid w:val="34AD2FBA"/>
    <w:rsid w:val="34F5AAA3"/>
    <w:rsid w:val="357F8923"/>
    <w:rsid w:val="361DBF4B"/>
    <w:rsid w:val="36442667"/>
    <w:rsid w:val="3687C29B"/>
    <w:rsid w:val="37E5740D"/>
    <w:rsid w:val="3988D559"/>
    <w:rsid w:val="39F5ED20"/>
    <w:rsid w:val="3A2701D6"/>
    <w:rsid w:val="3A6570FD"/>
    <w:rsid w:val="3B7EF3A3"/>
    <w:rsid w:val="3BD55B25"/>
    <w:rsid w:val="3DA194FD"/>
    <w:rsid w:val="3F1091D9"/>
    <w:rsid w:val="3F1A9C16"/>
    <w:rsid w:val="3F56EA31"/>
    <w:rsid w:val="3F97CA25"/>
    <w:rsid w:val="3FB19285"/>
    <w:rsid w:val="3FE3DA23"/>
    <w:rsid w:val="40522388"/>
    <w:rsid w:val="4097774C"/>
    <w:rsid w:val="409BA3CB"/>
    <w:rsid w:val="4145969E"/>
    <w:rsid w:val="41B7B3D0"/>
    <w:rsid w:val="42007DE2"/>
    <w:rsid w:val="42E66FE2"/>
    <w:rsid w:val="43F27826"/>
    <w:rsid w:val="452064CC"/>
    <w:rsid w:val="46616550"/>
    <w:rsid w:val="49BA16AC"/>
    <w:rsid w:val="49DDBDCB"/>
    <w:rsid w:val="4A252D39"/>
    <w:rsid w:val="4A7E4DF7"/>
    <w:rsid w:val="4A993CEC"/>
    <w:rsid w:val="4AC7412D"/>
    <w:rsid w:val="4AE03DCB"/>
    <w:rsid w:val="4D506942"/>
    <w:rsid w:val="4DC05112"/>
    <w:rsid w:val="4EC9A8FC"/>
    <w:rsid w:val="50B51406"/>
    <w:rsid w:val="514F087B"/>
    <w:rsid w:val="51FAF8F0"/>
    <w:rsid w:val="521485C3"/>
    <w:rsid w:val="52796B93"/>
    <w:rsid w:val="5382F08F"/>
    <w:rsid w:val="538D2A18"/>
    <w:rsid w:val="53A444CD"/>
    <w:rsid w:val="544D5C41"/>
    <w:rsid w:val="552FE92D"/>
    <w:rsid w:val="56072CC4"/>
    <w:rsid w:val="5623B76C"/>
    <w:rsid w:val="56377484"/>
    <w:rsid w:val="56467902"/>
    <w:rsid w:val="56F67F7A"/>
    <w:rsid w:val="578852C3"/>
    <w:rsid w:val="57D96A31"/>
    <w:rsid w:val="587FD033"/>
    <w:rsid w:val="589A07E1"/>
    <w:rsid w:val="5AFF14C3"/>
    <w:rsid w:val="5B78E4B6"/>
    <w:rsid w:val="5B7C9682"/>
    <w:rsid w:val="5BB19060"/>
    <w:rsid w:val="5BBC8E3A"/>
    <w:rsid w:val="5C1EC828"/>
    <w:rsid w:val="5C9416E5"/>
    <w:rsid w:val="5CC8BBC2"/>
    <w:rsid w:val="5D2DBC89"/>
    <w:rsid w:val="5D49C20C"/>
    <w:rsid w:val="5E0530E5"/>
    <w:rsid w:val="5E534C00"/>
    <w:rsid w:val="5E8B382D"/>
    <w:rsid w:val="5E94AB3E"/>
    <w:rsid w:val="5F38F223"/>
    <w:rsid w:val="5F60AB8F"/>
    <w:rsid w:val="5F77B254"/>
    <w:rsid w:val="5FEB5A32"/>
    <w:rsid w:val="601B2F66"/>
    <w:rsid w:val="606815B7"/>
    <w:rsid w:val="60B1CE13"/>
    <w:rsid w:val="614A68E9"/>
    <w:rsid w:val="61B26D3D"/>
    <w:rsid w:val="61CC3E88"/>
    <w:rsid w:val="634A997B"/>
    <w:rsid w:val="6430A6FA"/>
    <w:rsid w:val="6471BC3C"/>
    <w:rsid w:val="65546E04"/>
    <w:rsid w:val="655DC875"/>
    <w:rsid w:val="65ACC365"/>
    <w:rsid w:val="65DEFD63"/>
    <w:rsid w:val="667EAAB3"/>
    <w:rsid w:val="6687D894"/>
    <w:rsid w:val="66FA2128"/>
    <w:rsid w:val="67AE7910"/>
    <w:rsid w:val="68167744"/>
    <w:rsid w:val="68CC0CC7"/>
    <w:rsid w:val="68D07D94"/>
    <w:rsid w:val="68D7E8B3"/>
    <w:rsid w:val="698B7CBF"/>
    <w:rsid w:val="69E3B07B"/>
    <w:rsid w:val="6A37B122"/>
    <w:rsid w:val="6A647963"/>
    <w:rsid w:val="6B0C19B6"/>
    <w:rsid w:val="6B29D170"/>
    <w:rsid w:val="6BCEE5B8"/>
    <w:rsid w:val="6C530042"/>
    <w:rsid w:val="6C6CBD40"/>
    <w:rsid w:val="6E6C5E4F"/>
    <w:rsid w:val="6EE0D55C"/>
    <w:rsid w:val="6F5D02AD"/>
    <w:rsid w:val="6FAF8E4C"/>
    <w:rsid w:val="70534701"/>
    <w:rsid w:val="71DE6B9C"/>
    <w:rsid w:val="72F2E021"/>
    <w:rsid w:val="739C4FF0"/>
    <w:rsid w:val="73DBB9E9"/>
    <w:rsid w:val="757D4D9F"/>
    <w:rsid w:val="773557CA"/>
    <w:rsid w:val="77B47E80"/>
    <w:rsid w:val="77C2C8FC"/>
    <w:rsid w:val="79CF7C04"/>
    <w:rsid w:val="7A03D69B"/>
    <w:rsid w:val="7A0A0B65"/>
    <w:rsid w:val="7A16CD06"/>
    <w:rsid w:val="7B4472D5"/>
    <w:rsid w:val="7C1DC7FD"/>
    <w:rsid w:val="7C5CC316"/>
    <w:rsid w:val="7C792AB6"/>
    <w:rsid w:val="7CE0E080"/>
    <w:rsid w:val="7D41ABB1"/>
    <w:rsid w:val="7D49DE53"/>
    <w:rsid w:val="7D4C23D9"/>
    <w:rsid w:val="7D5AE685"/>
    <w:rsid w:val="7E215EA5"/>
    <w:rsid w:val="7F28BB9A"/>
    <w:rsid w:val="7FB2A9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685D"/>
  <w15:docId w15:val="{490B19BC-C75D-4623-9917-1A51EF93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Revision">
    <w:name w:val="Revision"/>
    <w:hidden/>
    <w:uiPriority w:val="99"/>
    <w:semiHidden/>
    <w:rsid w:val="003E1B20"/>
  </w:style>
  <w:style w:type="paragraph" w:styleId="ListParagraph">
    <w:name w:val="List Paragraph"/>
    <w:basedOn w:val="Normal"/>
    <w:uiPriority w:val="34"/>
    <w:qFormat/>
    <w:rsid w:val="43F27826"/>
    <w:pPr>
      <w:ind w:left="720"/>
      <w:contextualSpacing/>
    </w:p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1" w:customStyle="1">
    <w:name w:val="p1"/>
    <w:basedOn w:val="Normal"/>
    <w:rsid w:val="009165B8"/>
    <w:rPr>
      <w:rFonts w:ascii=".SF UI" w:hAnsi=".SF UI" w:cs="Times New Roman" w:eastAsiaTheme="minorEastAsia"/>
      <w:color w:val="000000"/>
      <w:sz w:val="26"/>
      <w:szCs w:val="26"/>
      <w:lang w:eastAsia="en-US"/>
    </w:rPr>
  </w:style>
  <w:style w:type="character" w:styleId="s1" w:customStyle="1">
    <w:name w:val="s1"/>
    <w:basedOn w:val="DefaultParagraphFont"/>
    <w:rsid w:val="009165B8"/>
    <w:rPr>
      <w:rFonts w:hint="default" w:ascii=".SFUI-Regular" w:hAnsi=".SFUI-Regular"/>
      <w:b w:val="0"/>
      <w:bCs w:val="0"/>
      <w:i w:val="0"/>
      <w:iCs w:val="0"/>
      <w:sz w:val="26"/>
      <w:szCs w:val="26"/>
    </w:rPr>
  </w:style>
  <w:style w:type="paragraph" w:styleId="CommentSubject">
    <w:name w:val="annotation subject"/>
    <w:basedOn w:val="CommentText"/>
    <w:next w:val="CommentText"/>
    <w:link w:val="CommentSubjectChar"/>
    <w:uiPriority w:val="99"/>
    <w:semiHidden/>
    <w:unhideWhenUsed/>
    <w:rsid w:val="001C6EA8"/>
    <w:rPr>
      <w:b/>
      <w:bCs/>
    </w:rPr>
  </w:style>
  <w:style w:type="character" w:styleId="CommentSubjectChar" w:customStyle="1">
    <w:name w:val="Comment Subject Char"/>
    <w:basedOn w:val="CommentTextChar"/>
    <w:link w:val="CommentSubject"/>
    <w:uiPriority w:val="99"/>
    <w:semiHidden/>
    <w:rsid w:val="001C6EA8"/>
    <w:rPr>
      <w:b/>
      <w:bCs/>
      <w:sz w:val="20"/>
      <w:szCs w:val="20"/>
    </w:rPr>
  </w:style>
  <w:style w:type="character" w:styleId="Hyperlink">
    <w:name w:val="Hyperlink"/>
    <w:basedOn w:val="DefaultParagraphFont"/>
    <w:uiPriority w:val="99"/>
    <w:unhideWhenUsed/>
    <w:rsid w:val="18FED46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2515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https://www.youtube.com/watch?v=6N6sdereOWY" TargetMode="External" Id="rId13" /><Relationship Type="http://schemas.openxmlformats.org/officeDocument/2006/relationships/hyperlink" Target="https://youtu.be/gYG5J8Arxg0" TargetMode="External" Id="rId18" /><Relationship Type="http://schemas.microsoft.com/office/2020/10/relationships/intelligence" Target="intelligence2.xml" Id="rId26" /><Relationship Type="http://schemas.openxmlformats.org/officeDocument/2006/relationships/styles" Target="styles.xml" Id="rId3" /><Relationship Type="http://schemas.openxmlformats.org/officeDocument/2006/relationships/hyperlink" Target="http://www.hummingbirdmedia.com" TargetMode="External" Id="rId21" /><Relationship Type="http://schemas.openxmlformats.org/officeDocument/2006/relationships/comments" Target="comments.xml" Id="rId7" /><Relationship Type="http://schemas.openxmlformats.org/officeDocument/2006/relationships/hyperlink" Target="https://youtu.be/gYG5J8Arxg0" TargetMode="External" Id="rId17" /><Relationship Type="http://schemas.microsoft.com/office/2019/05/relationships/documenttasks" Target="documenttasks/documenttasks1.xml" Id="rId25" /><Relationship Type="http://schemas.openxmlformats.org/officeDocument/2006/relationships/numbering" Target="numbering.xml" Id="rId2" /><Relationship Type="http://schemas.openxmlformats.org/officeDocument/2006/relationships/hyperlink" Target="https://www.youtube.com/watch?v=5oRjW0fBdz4" TargetMode="External" Id="rId16" /><Relationship Type="http://schemas.openxmlformats.org/officeDocument/2006/relationships/hyperlink" Target="http://headrushfx.com" TargetMode="External" Id="rId20"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www.youtube.com/watch?v=5oRjW0fBdz4" TargetMode="External" Id="rId15" /><Relationship Type="http://schemas.microsoft.com/office/2011/relationships/people" Target="people.xml" Id="rId23" /><Relationship Type="http://schemas.microsoft.com/office/2018/08/relationships/commentsExtensible" Target="commentsExtensible.xml" Id="rId10" /><Relationship Type="http://schemas.openxmlformats.org/officeDocument/2006/relationships/hyperlink" Target="http://www.headrushfx.com" TargetMode="External" Id="rId19" /><Relationship Type="http://schemas.openxmlformats.org/officeDocument/2006/relationships/settings" Target="settings.xml" Id="rId4" /><Relationship Type="http://schemas.microsoft.com/office/2016/09/relationships/commentsIds" Target="commentsIds.xml" Id="rId9" /><Relationship Type="http://schemas.openxmlformats.org/officeDocument/2006/relationships/hyperlink" Target="https://www.youtube.com/watch?v=6N6sdereOWY" TargetMode="External" Id="rId14" /><Relationship Type="http://schemas.openxmlformats.org/officeDocument/2006/relationships/fontTable" Target="fontTable.xml" Id="rId22" /><Relationship Type="http://schemas.openxmlformats.org/officeDocument/2006/relationships/hyperlink" Target="https://www.headrushfx.com/" TargetMode="External" Id="Racad0c1579894d83" /><Relationship Type="http://schemas.openxmlformats.org/officeDocument/2006/relationships/hyperlink" Target="https://www.youtube.com/watch?v=Zl8EnhdOA10" TargetMode="External" Id="Rb8761ee7ccc0408d" /></Relationships>
</file>

<file path=word/documenttasks/documenttasks1.xml><?xml version="1.0" encoding="utf-8"?>
<t:Tasks xmlns:t="http://schemas.microsoft.com/office/tasks/2019/documenttasks" xmlns:oel="http://schemas.microsoft.com/office/2019/extlst">
  <t:Task id="{AAC0DF76-FA62-4435-AC35-3C2169BF465F}">
    <t:Anchor>
      <t:Comment id="69561797"/>
    </t:Anchor>
    <t:History>
      <t:Event id="{B185D32F-A744-42D6-B11A-1CAD7D685359}" time="2024-10-31T15:40:37.566Z">
        <t:Attribution userId="S::cstejskal@inmusicbrands.com::d9d4177e-c26d-40fd-9237-ab60e1f348ea" userProvider="AD" userName="Stejskal, Christina"/>
        <t:Anchor>
          <t:Comment id="69561797"/>
        </t:Anchor>
        <t:Create/>
      </t:Event>
      <t:Event id="{CA5DCBBA-8AEA-4EC8-A92E-C8F6BA44741D}" time="2024-10-31T15:40:37.566Z">
        <t:Attribution userId="S::cstejskal@inmusicbrands.com::d9d4177e-c26d-40fd-9237-ab60e1f348ea" userProvider="AD" userName="Stejskal, Christina"/>
        <t:Anchor>
          <t:Comment id="69561797"/>
        </t:Anchor>
        <t:Assign userId="S::WSkorupski@inmusicbrands.com::6262ea99-3363-439c-a22b-a6b74530cd6d" userProvider="AD" userName="Skorupski, Walter"/>
      </t:Event>
      <t:Event id="{5A8D0F70-5174-4888-9E46-B7A68EFFA5CC}" time="2024-10-31T15:40:37.566Z">
        <t:Attribution userId="S::cstejskal@inmusicbrands.com::d9d4177e-c26d-40fd-9237-ab60e1f348ea" userProvider="AD" userName="Stejskal, Christina"/>
        <t:Anchor>
          <t:Comment id="69561797"/>
        </t:Anchor>
        <t:SetTitle title="@Skorupski, Walter - make this more clear let me know what you think"/>
      </t:Event>
    </t:History>
  </t:Task>
  <t:Task id="{64C830B6-4456-48D0-A29B-4DE6B0CE01D5}">
    <t:Anchor>
      <t:Comment id="243728016"/>
    </t:Anchor>
    <t:History>
      <t:Event id="{5830B5B1-933B-406E-9022-E8ABD6EEAF4D}" time="2024-10-31T15:40:48.746Z">
        <t:Attribution userId="S::cstejskal@inmusicbrands.com::d9d4177e-c26d-40fd-9237-ab60e1f348ea" userProvider="AD" userName="Stejskal, Christina"/>
        <t:Anchor>
          <t:Comment id="243728016"/>
        </t:Anchor>
        <t:Create/>
      </t:Event>
      <t:Event id="{FE2DE4DC-ED58-4BF7-ACB7-A3690AC29902}" time="2024-10-31T15:40:48.746Z">
        <t:Attribution userId="S::cstejskal@inmusicbrands.com::d9d4177e-c26d-40fd-9237-ab60e1f348ea" userProvider="AD" userName="Stejskal, Christina"/>
        <t:Anchor>
          <t:Comment id="243728016"/>
        </t:Anchor>
        <t:Assign userId="S::blindell@inmusicbrands.com::c11ea510-a81a-4aef-849b-e637eca92e85" userProvider="AD" userName="Lindell, Ben"/>
      </t:Event>
      <t:Event id="{2F015543-9E0B-4E46-A64E-602EDE178CAD}" time="2024-10-31T15:40:48.746Z">
        <t:Attribution userId="S::cstejskal@inmusicbrands.com::d9d4177e-c26d-40fd-9237-ab60e1f348ea" userProvider="AD" userName="Stejskal, Christina"/>
        <t:Anchor>
          <t:Comment id="243728016"/>
        </t:Anchor>
        <t:SetTitle title="@Lindell, Ben"/>
      </t:Event>
    </t:History>
  </t:Task>
  <t:Task id="{9E9DE64D-B83A-4FC8-BDC2-0D61885A6302}">
    <t:Anchor>
      <t:Comment id="1919529374"/>
    </t:Anchor>
    <t:History>
      <t:Event id="{A8239E35-19B3-4238-BF42-E3574CF07297}" time="2024-10-31T20:16:19.934Z">
        <t:Attribution userId="S::cstejskal@inmusicbrands.com::d9d4177e-c26d-40fd-9237-ab60e1f348ea" userProvider="AD" userName="Stejskal, Christina"/>
        <t:Anchor>
          <t:Comment id="1919529374"/>
        </t:Anchor>
        <t:Create/>
      </t:Event>
      <t:Event id="{4C5C0B2F-86B4-42C6-BA1B-058B3A3DAE9D}" time="2024-10-31T20:16:19.934Z">
        <t:Attribution userId="S::cstejskal@inmusicbrands.com::d9d4177e-c26d-40fd-9237-ab60e1f348ea" userProvider="AD" userName="Stejskal, Christina"/>
        <t:Anchor>
          <t:Comment id="1919529374"/>
        </t:Anchor>
        <t:Assign userId="S::WSkorupski@inmusicbrands.com::6262ea99-3363-439c-a22b-a6b74530cd6d" userProvider="AD" userName="Skorupski, Walter"/>
      </t:Event>
      <t:Event id="{DDD553A8-221B-4246-808A-06AA42C70A1C}" time="2024-10-31T20:16:19.934Z">
        <t:Attribution userId="S::cstejskal@inmusicbrands.com::d9d4177e-c26d-40fd-9237-ab60e1f348ea" userProvider="AD" userName="Stejskal, Christina"/>
        <t:Anchor>
          <t:Comment id="1919529374"/>
        </t:Anchor>
        <t:SetTitle title="@Skorupski, Walter this previously said software, i changed to Feature per your comment in first paragraph"/>
      </t:Event>
    </t:History>
  </t:Task>
  <t:Task id="{55435C43-F9A4-4962-A3FD-CA9B8C59BB8B}">
    <t:Anchor>
      <t:Comment id="830484767"/>
    </t:Anchor>
    <t:History>
      <t:Event id="{3BC74373-04FB-4151-B846-42830F7CC504}" time="2024-11-01T14:57:51.799Z">
        <t:Attribution userId="S::cstejskal@inmusicbrands.com::d9d4177e-c26d-40fd-9237-ab60e1f348ea" userProvider="AD" userName="Stejskal, Christina"/>
        <t:Anchor>
          <t:Comment id="1047580603"/>
        </t:Anchor>
        <t:Create/>
      </t:Event>
      <t:Event id="{5E803773-42CA-42BC-A549-114554AFD7AA}" time="2024-11-01T14:57:51.799Z">
        <t:Attribution userId="S::cstejskal@inmusicbrands.com::d9d4177e-c26d-40fd-9237-ab60e1f348ea" userProvider="AD" userName="Stejskal, Christina"/>
        <t:Anchor>
          <t:Comment id="1047580603"/>
        </t:Anchor>
        <t:Assign userId="S::smire@inmusicbrands.com::d9377930-882e-4e5c-b1d6-255db554b4f6" userProvider="AD" userName="Mire, Scott"/>
      </t:Event>
      <t:Event id="{8E841CEC-7826-4139-A186-469E6EFC3B2D}" time="2024-11-01T14:57:51.799Z">
        <t:Attribution userId="S::cstejskal@inmusicbrands.com::d9d4177e-c26d-40fd-9237-ab60e1f348ea" userProvider="AD" userName="Stejskal, Christina"/>
        <t:Anchor>
          <t:Comment id="1047580603"/>
        </t:Anchor>
        <t:SetTitle title="@Mire, Scott how about this? The ReValver Amp Cloner software revolutionizes amp cloning by introducing SuperClone functionality, allowing musicians to capture and clone the distinct sound of any amp, cab, or pedal with impressive precision and dynamic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WWr2L688IdAX7MtO5WFmBFnsg==">CgMxLjAyCGguZ2pkZ3hzOAByITExcjZXYUpPdzRTV3dXVEhsbGlzQzI3QVVUWVlUYzFVQQ==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Lindell, Ben</dc:creator>
  <keywords/>
  <lastModifiedBy>Peacock, Sy</lastModifiedBy>
  <revision>80</revision>
  <dcterms:created xsi:type="dcterms:W3CDTF">2024-10-22T21:18:00.0000000Z</dcterms:created>
  <dcterms:modified xsi:type="dcterms:W3CDTF">2024-11-14T09:21:44.2138742Z</dcterms:modified>
</coreProperties>
</file>